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6741" w14:textId="77777777" w:rsidR="007B705F" w:rsidRPr="00260E6C" w:rsidRDefault="007B705F" w:rsidP="007B705F">
      <w:pPr>
        <w:pStyle w:val="Heading2"/>
        <w:numPr>
          <w:ilvl w:val="0"/>
          <w:numId w:val="0"/>
        </w:numPr>
        <w:jc w:val="center"/>
        <w:rPr>
          <w:rFonts w:ascii="Arial" w:hAnsi="Arial" w:cs="Arial"/>
          <w:b/>
          <w:sz w:val="40"/>
          <w:szCs w:val="40"/>
        </w:rPr>
      </w:pPr>
      <w:r w:rsidRPr="0029441D">
        <w:rPr>
          <w:rFonts w:ascii="Arial" w:hAnsi="Arial" w:cs="Arial"/>
          <w:b/>
          <w:szCs w:val="22"/>
        </w:rPr>
        <w:t xml:space="preserve">Acceptable Back-Up Documentation for </w:t>
      </w:r>
      <w:r>
        <w:rPr>
          <w:rFonts w:ascii="Arial" w:hAnsi="Arial" w:cs="Arial"/>
          <w:b/>
          <w:szCs w:val="22"/>
        </w:rPr>
        <w:t>Eligible Costs</w:t>
      </w:r>
      <w:r w:rsidRPr="0029441D">
        <w:rPr>
          <w:rFonts w:ascii="Arial" w:hAnsi="Arial" w:cs="Arial"/>
          <w:szCs w:val="22"/>
        </w:rPr>
        <w:t xml:space="preserve"> </w:t>
      </w:r>
      <w:r>
        <w:rPr>
          <w:rFonts w:ascii="Arial" w:hAnsi="Arial" w:cs="Arial"/>
          <w:sz w:val="22"/>
          <w:szCs w:val="22"/>
        </w:rPr>
        <w:tab/>
      </w:r>
      <w:r w:rsidRPr="00260E6C">
        <w:rPr>
          <w:rFonts w:ascii="Arial" w:hAnsi="Arial" w:cs="Arial"/>
          <w:b/>
          <w:sz w:val="40"/>
          <w:szCs w:val="40"/>
          <w:bdr w:val="single" w:sz="4" w:space="0" w:color="auto"/>
        </w:rPr>
        <w:t>A20</w:t>
      </w:r>
      <w:r>
        <w:rPr>
          <w:rFonts w:ascii="Arial" w:hAnsi="Arial" w:cs="Arial"/>
          <w:b/>
          <w:sz w:val="40"/>
          <w:szCs w:val="40"/>
          <w:bdr w:val="single" w:sz="4" w:space="0" w:color="auto"/>
        </w:rPr>
        <w:t>7</w:t>
      </w:r>
    </w:p>
    <w:p w14:paraId="56B20EBD" w14:textId="77777777" w:rsidR="007B705F" w:rsidRDefault="007B705F" w:rsidP="007B705F"/>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5841"/>
      </w:tblGrid>
      <w:tr w:rsidR="007B705F" w:rsidRPr="0029441D" w14:paraId="2C11491F" w14:textId="77777777" w:rsidTr="004A275B">
        <w:trPr>
          <w:cantSplit/>
          <w:tblHeader/>
        </w:trPr>
        <w:tc>
          <w:tcPr>
            <w:tcW w:w="4311" w:type="dxa"/>
          </w:tcPr>
          <w:p w14:paraId="07EC589B" w14:textId="77777777" w:rsidR="007B705F" w:rsidRPr="0029441D" w:rsidRDefault="007B705F" w:rsidP="004A275B">
            <w:pPr>
              <w:rPr>
                <w:rFonts w:ascii="Arial" w:hAnsi="Arial" w:cs="Arial"/>
                <w:b/>
                <w:sz w:val="22"/>
                <w:szCs w:val="22"/>
              </w:rPr>
            </w:pPr>
            <w:r w:rsidRPr="0029441D">
              <w:rPr>
                <w:rFonts w:ascii="Arial" w:hAnsi="Arial" w:cs="Arial"/>
                <w:b/>
                <w:sz w:val="22"/>
                <w:szCs w:val="22"/>
              </w:rPr>
              <w:t>Activity</w:t>
            </w:r>
          </w:p>
        </w:tc>
        <w:tc>
          <w:tcPr>
            <w:tcW w:w="5841" w:type="dxa"/>
          </w:tcPr>
          <w:p w14:paraId="110FF406" w14:textId="77777777" w:rsidR="007B705F" w:rsidRPr="0029441D" w:rsidRDefault="007B705F" w:rsidP="004A275B">
            <w:pPr>
              <w:rPr>
                <w:rFonts w:ascii="Arial" w:hAnsi="Arial" w:cs="Arial"/>
                <w:b/>
                <w:sz w:val="22"/>
                <w:szCs w:val="22"/>
              </w:rPr>
            </w:pPr>
            <w:r w:rsidRPr="0029441D">
              <w:rPr>
                <w:rFonts w:ascii="Arial" w:hAnsi="Arial" w:cs="Arial"/>
                <w:b/>
                <w:sz w:val="22"/>
                <w:szCs w:val="22"/>
              </w:rPr>
              <w:t>Acceptable Justification</w:t>
            </w:r>
          </w:p>
        </w:tc>
      </w:tr>
      <w:tr w:rsidR="006E5C45" w:rsidRPr="0029441D" w14:paraId="5167CC69" w14:textId="77777777" w:rsidTr="004A275B">
        <w:trPr>
          <w:cantSplit/>
        </w:trPr>
        <w:tc>
          <w:tcPr>
            <w:tcW w:w="4311" w:type="dxa"/>
          </w:tcPr>
          <w:p w14:paraId="2E2EF3EB" w14:textId="77777777" w:rsidR="006E5C45" w:rsidRPr="00B71EA5" w:rsidRDefault="006E5C45" w:rsidP="004A275B">
            <w:pPr>
              <w:rPr>
                <w:rFonts w:ascii="Arial" w:hAnsi="Arial" w:cs="Arial"/>
                <w:sz w:val="22"/>
                <w:szCs w:val="22"/>
              </w:rPr>
            </w:pPr>
            <w:r w:rsidRPr="00B71EA5">
              <w:rPr>
                <w:rFonts w:ascii="Arial" w:hAnsi="Arial" w:cs="Arial"/>
                <w:sz w:val="22"/>
                <w:szCs w:val="22"/>
              </w:rPr>
              <w:t>Any services from a vendor</w:t>
            </w:r>
          </w:p>
        </w:tc>
        <w:tc>
          <w:tcPr>
            <w:tcW w:w="5841" w:type="dxa"/>
          </w:tcPr>
          <w:p w14:paraId="5A50470D" w14:textId="77777777" w:rsidR="006E5C45" w:rsidRPr="00B71EA5" w:rsidRDefault="006E5C45" w:rsidP="004A275B">
            <w:pPr>
              <w:jc w:val="both"/>
              <w:rPr>
                <w:rFonts w:ascii="Arial" w:hAnsi="Arial" w:cs="Arial"/>
                <w:sz w:val="22"/>
                <w:szCs w:val="22"/>
              </w:rPr>
            </w:pPr>
            <w:r w:rsidRPr="00B71EA5">
              <w:rPr>
                <w:rFonts w:ascii="Arial" w:hAnsi="Arial" w:cs="Arial"/>
                <w:sz w:val="22"/>
                <w:szCs w:val="22"/>
              </w:rPr>
              <w:t xml:space="preserve">Minimum acceptable information </w:t>
            </w:r>
            <w:r w:rsidR="00F110D0" w:rsidRPr="00B71EA5">
              <w:rPr>
                <w:rFonts w:ascii="Arial" w:hAnsi="Arial" w:cs="Arial"/>
                <w:sz w:val="22"/>
                <w:szCs w:val="22"/>
              </w:rPr>
              <w:t>for</w:t>
            </w:r>
            <w:r w:rsidRPr="00B71EA5">
              <w:rPr>
                <w:rFonts w:ascii="Arial" w:hAnsi="Arial" w:cs="Arial"/>
                <w:sz w:val="22"/>
                <w:szCs w:val="22"/>
              </w:rPr>
              <w:t xml:space="preserve"> </w:t>
            </w:r>
            <w:r w:rsidR="002243B9" w:rsidRPr="00B71EA5">
              <w:rPr>
                <w:rFonts w:ascii="Arial" w:hAnsi="Arial" w:cs="Arial"/>
                <w:sz w:val="22"/>
                <w:szCs w:val="22"/>
              </w:rPr>
              <w:t xml:space="preserve">ALL </w:t>
            </w:r>
            <w:r w:rsidRPr="00B71EA5">
              <w:rPr>
                <w:rFonts w:ascii="Arial" w:hAnsi="Arial" w:cs="Arial"/>
                <w:sz w:val="22"/>
                <w:szCs w:val="22"/>
              </w:rPr>
              <w:t>invoices:</w:t>
            </w:r>
          </w:p>
          <w:p w14:paraId="54C29EE7"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Vendor’s Name</w:t>
            </w:r>
          </w:p>
          <w:p w14:paraId="4956F44F"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Name of the Grant Recipient</w:t>
            </w:r>
          </w:p>
          <w:p w14:paraId="27E76639" w14:textId="77777777" w:rsidR="006E5C45" w:rsidRPr="00B71EA5" w:rsidRDefault="00381F1E" w:rsidP="00EC4CC5">
            <w:pPr>
              <w:pStyle w:val="ListParagraph"/>
              <w:numPr>
                <w:ilvl w:val="0"/>
                <w:numId w:val="2"/>
              </w:numPr>
              <w:jc w:val="both"/>
              <w:rPr>
                <w:rFonts w:ascii="Arial" w:hAnsi="Arial" w:cs="Arial"/>
                <w:sz w:val="22"/>
                <w:szCs w:val="22"/>
              </w:rPr>
            </w:pPr>
            <w:proofErr w:type="spellStart"/>
            <w:r w:rsidRPr="00B71EA5">
              <w:rPr>
                <w:rFonts w:ascii="Arial" w:hAnsi="Arial" w:cs="Arial"/>
                <w:sz w:val="22"/>
                <w:szCs w:val="22"/>
              </w:rPr>
              <w:t>TxCDBG</w:t>
            </w:r>
            <w:proofErr w:type="spellEnd"/>
            <w:r w:rsidRPr="00B71EA5">
              <w:rPr>
                <w:rFonts w:ascii="Arial" w:hAnsi="Arial" w:cs="Arial"/>
                <w:sz w:val="22"/>
                <w:szCs w:val="22"/>
              </w:rPr>
              <w:t xml:space="preserve"> </w:t>
            </w:r>
            <w:r w:rsidR="006E5C45" w:rsidRPr="00B71EA5">
              <w:rPr>
                <w:rFonts w:ascii="Arial" w:hAnsi="Arial" w:cs="Arial"/>
                <w:sz w:val="22"/>
                <w:szCs w:val="22"/>
              </w:rPr>
              <w:t>Co</w:t>
            </w:r>
            <w:bookmarkStart w:id="0" w:name="_GoBack"/>
            <w:bookmarkEnd w:id="0"/>
            <w:r w:rsidR="006E5C45" w:rsidRPr="00B71EA5">
              <w:rPr>
                <w:rFonts w:ascii="Arial" w:hAnsi="Arial" w:cs="Arial"/>
                <w:sz w:val="22"/>
                <w:szCs w:val="22"/>
              </w:rPr>
              <w:t>ntract #</w:t>
            </w:r>
          </w:p>
          <w:p w14:paraId="73496548"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Invoice date</w:t>
            </w:r>
          </w:p>
          <w:p w14:paraId="61BF6D6C" w14:textId="77777777" w:rsidR="00970FBC" w:rsidRPr="00B71EA5" w:rsidRDefault="00970FBC" w:rsidP="00EC4CC5">
            <w:pPr>
              <w:pStyle w:val="ListParagraph"/>
              <w:numPr>
                <w:ilvl w:val="0"/>
                <w:numId w:val="2"/>
              </w:numPr>
              <w:jc w:val="both"/>
              <w:rPr>
                <w:rFonts w:ascii="Arial" w:hAnsi="Arial" w:cs="Arial"/>
                <w:sz w:val="22"/>
                <w:szCs w:val="22"/>
              </w:rPr>
            </w:pPr>
            <w:r w:rsidRPr="00B71EA5">
              <w:rPr>
                <w:rFonts w:ascii="Arial" w:hAnsi="Arial" w:cs="Arial"/>
                <w:sz w:val="22"/>
                <w:szCs w:val="22"/>
              </w:rPr>
              <w:t>Invoice number</w:t>
            </w:r>
          </w:p>
          <w:p w14:paraId="07D5A23A"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Service delivery dates (</w:t>
            </w:r>
            <w:r w:rsidR="00970FBC" w:rsidRPr="00B71EA5">
              <w:rPr>
                <w:rFonts w:ascii="Arial" w:hAnsi="Arial" w:cs="Arial"/>
                <w:b/>
                <w:sz w:val="22"/>
                <w:szCs w:val="22"/>
                <w:u w:val="single"/>
              </w:rPr>
              <w:t xml:space="preserve">from </w:t>
            </w:r>
            <w:r w:rsidRPr="00B71EA5">
              <w:rPr>
                <w:rFonts w:ascii="Arial" w:hAnsi="Arial" w:cs="Arial"/>
                <w:b/>
                <w:sz w:val="22"/>
                <w:szCs w:val="22"/>
                <w:u w:val="single"/>
              </w:rPr>
              <w:t xml:space="preserve">and </w:t>
            </w:r>
            <w:r w:rsidR="00970FBC" w:rsidRPr="00B71EA5">
              <w:rPr>
                <w:rFonts w:ascii="Arial" w:hAnsi="Arial" w:cs="Arial"/>
                <w:b/>
                <w:sz w:val="22"/>
                <w:szCs w:val="22"/>
                <w:u w:val="single"/>
              </w:rPr>
              <w:t>to</w:t>
            </w:r>
            <w:r w:rsidRPr="00B71EA5">
              <w:rPr>
                <w:rFonts w:ascii="Arial" w:hAnsi="Arial" w:cs="Arial"/>
                <w:sz w:val="22"/>
                <w:szCs w:val="22"/>
              </w:rPr>
              <w:t>)</w:t>
            </w:r>
          </w:p>
          <w:p w14:paraId="29BD4451" w14:textId="77777777" w:rsidR="006E5C45" w:rsidRPr="00B71EA5" w:rsidRDefault="006E5C45" w:rsidP="00EC4CC5">
            <w:pPr>
              <w:pStyle w:val="ListParagraph"/>
              <w:numPr>
                <w:ilvl w:val="0"/>
                <w:numId w:val="2"/>
              </w:numPr>
              <w:jc w:val="both"/>
              <w:rPr>
                <w:rFonts w:ascii="Arial" w:hAnsi="Arial" w:cs="Arial"/>
                <w:sz w:val="22"/>
                <w:szCs w:val="22"/>
              </w:rPr>
            </w:pPr>
            <w:r w:rsidRPr="00B71EA5">
              <w:rPr>
                <w:rFonts w:ascii="Arial" w:hAnsi="Arial" w:cs="Arial"/>
                <w:sz w:val="22"/>
                <w:szCs w:val="22"/>
              </w:rPr>
              <w:t>Detailed description of goods or services which include</w:t>
            </w:r>
            <w:r w:rsidR="00555D10" w:rsidRPr="00B71EA5">
              <w:rPr>
                <w:rFonts w:ascii="Arial" w:hAnsi="Arial" w:cs="Arial"/>
                <w:sz w:val="22"/>
                <w:szCs w:val="22"/>
              </w:rPr>
              <w:t>s</w:t>
            </w:r>
            <w:r w:rsidRPr="00B71EA5">
              <w:rPr>
                <w:rFonts w:ascii="Arial" w:hAnsi="Arial" w:cs="Arial"/>
                <w:sz w:val="22"/>
                <w:szCs w:val="22"/>
              </w:rPr>
              <w:t xml:space="preserve"> </w:t>
            </w:r>
            <w:r w:rsidR="002243B9" w:rsidRPr="00B71EA5">
              <w:rPr>
                <w:rFonts w:ascii="Arial" w:hAnsi="Arial" w:cs="Arial"/>
                <w:sz w:val="22"/>
                <w:szCs w:val="22"/>
              </w:rPr>
              <w:t xml:space="preserve">unit </w:t>
            </w:r>
            <w:r w:rsidRPr="00B71EA5">
              <w:rPr>
                <w:rFonts w:ascii="Arial" w:hAnsi="Arial" w:cs="Arial"/>
                <w:sz w:val="22"/>
                <w:szCs w:val="22"/>
              </w:rPr>
              <w:t>price and quantity</w:t>
            </w:r>
          </w:p>
          <w:p w14:paraId="5CF2A892" w14:textId="77777777" w:rsidR="00970FBC" w:rsidRPr="00B71EA5" w:rsidRDefault="00381F1E" w:rsidP="00EC4CC5">
            <w:pPr>
              <w:pStyle w:val="ListParagraph"/>
              <w:numPr>
                <w:ilvl w:val="0"/>
                <w:numId w:val="2"/>
              </w:numPr>
              <w:jc w:val="both"/>
              <w:rPr>
                <w:rFonts w:ascii="Arial" w:hAnsi="Arial" w:cs="Arial"/>
                <w:sz w:val="22"/>
                <w:szCs w:val="22"/>
              </w:rPr>
            </w:pPr>
            <w:r w:rsidRPr="00B71EA5">
              <w:rPr>
                <w:rFonts w:ascii="Arial" w:hAnsi="Arial" w:cs="Arial"/>
                <w:sz w:val="22"/>
                <w:szCs w:val="22"/>
              </w:rPr>
              <w:t>I</w:t>
            </w:r>
            <w:r w:rsidR="00970FBC" w:rsidRPr="00B71EA5">
              <w:rPr>
                <w:rFonts w:ascii="Arial" w:hAnsi="Arial" w:cs="Arial"/>
                <w:sz w:val="22"/>
                <w:szCs w:val="22"/>
              </w:rPr>
              <w:t>nclude quantity and/or percent</w:t>
            </w:r>
            <w:r w:rsidRPr="00B71EA5">
              <w:rPr>
                <w:rFonts w:ascii="Arial" w:hAnsi="Arial" w:cs="Arial"/>
                <w:sz w:val="22"/>
                <w:szCs w:val="22"/>
              </w:rPr>
              <w:t>age</w:t>
            </w:r>
            <w:r w:rsidR="00970FBC" w:rsidRPr="00B71EA5">
              <w:rPr>
                <w:rFonts w:ascii="Arial" w:hAnsi="Arial" w:cs="Arial"/>
                <w:sz w:val="22"/>
                <w:szCs w:val="22"/>
              </w:rPr>
              <w:t xml:space="preserve"> complete</w:t>
            </w:r>
          </w:p>
          <w:p w14:paraId="6439DE60" w14:textId="77777777" w:rsidR="00970FBC" w:rsidRPr="00B71EA5" w:rsidRDefault="00970FBC" w:rsidP="00EC4CC5">
            <w:pPr>
              <w:pStyle w:val="ListParagraph"/>
              <w:numPr>
                <w:ilvl w:val="0"/>
                <w:numId w:val="2"/>
              </w:numPr>
              <w:jc w:val="both"/>
              <w:rPr>
                <w:rFonts w:ascii="Arial" w:hAnsi="Arial" w:cs="Arial"/>
                <w:sz w:val="22"/>
                <w:szCs w:val="22"/>
              </w:rPr>
            </w:pPr>
            <w:r w:rsidRPr="00B71EA5">
              <w:rPr>
                <w:rFonts w:ascii="Arial" w:hAnsi="Arial" w:cs="Arial"/>
                <w:sz w:val="22"/>
                <w:szCs w:val="22"/>
              </w:rPr>
              <w:t>Previously invoice</w:t>
            </w:r>
            <w:r w:rsidR="00F110D0" w:rsidRPr="00B71EA5">
              <w:rPr>
                <w:rFonts w:ascii="Arial" w:hAnsi="Arial" w:cs="Arial"/>
                <w:sz w:val="22"/>
                <w:szCs w:val="22"/>
              </w:rPr>
              <w:t>d</w:t>
            </w:r>
            <w:r w:rsidRPr="00B71EA5">
              <w:rPr>
                <w:rFonts w:ascii="Arial" w:hAnsi="Arial" w:cs="Arial"/>
                <w:sz w:val="22"/>
                <w:szCs w:val="22"/>
              </w:rPr>
              <w:t xml:space="preserve"> </w:t>
            </w:r>
            <w:r w:rsidR="00555D10" w:rsidRPr="00B71EA5">
              <w:rPr>
                <w:rFonts w:ascii="Arial" w:hAnsi="Arial" w:cs="Arial"/>
                <w:sz w:val="22"/>
                <w:szCs w:val="22"/>
              </w:rPr>
              <w:t>tota</w:t>
            </w:r>
            <w:r w:rsidR="001A28C0" w:rsidRPr="00B71EA5">
              <w:rPr>
                <w:rFonts w:ascii="Arial" w:hAnsi="Arial" w:cs="Arial"/>
                <w:sz w:val="22"/>
                <w:szCs w:val="22"/>
              </w:rPr>
              <w:t>l</w:t>
            </w:r>
          </w:p>
          <w:p w14:paraId="1B14F3F3" w14:textId="77777777" w:rsidR="00F110D0" w:rsidRPr="00B71EA5" w:rsidRDefault="00F110D0" w:rsidP="00EC4CC5">
            <w:pPr>
              <w:pStyle w:val="ListParagraph"/>
              <w:numPr>
                <w:ilvl w:val="0"/>
                <w:numId w:val="2"/>
              </w:numPr>
              <w:jc w:val="both"/>
              <w:rPr>
                <w:rFonts w:ascii="Arial" w:hAnsi="Arial" w:cs="Arial"/>
                <w:sz w:val="22"/>
                <w:szCs w:val="22"/>
              </w:rPr>
            </w:pPr>
            <w:r w:rsidRPr="00B71EA5">
              <w:rPr>
                <w:rFonts w:ascii="Arial" w:hAnsi="Arial" w:cs="Arial"/>
                <w:sz w:val="22"/>
                <w:szCs w:val="22"/>
              </w:rPr>
              <w:t>Current amount due</w:t>
            </w:r>
          </w:p>
          <w:p w14:paraId="0DDF7A69" w14:textId="77777777" w:rsidR="006E5C45" w:rsidRPr="00B71EA5" w:rsidRDefault="006E5C45" w:rsidP="00EC4CC5">
            <w:pPr>
              <w:pStyle w:val="ListParagraph"/>
              <w:numPr>
                <w:ilvl w:val="0"/>
                <w:numId w:val="2"/>
              </w:numPr>
              <w:rPr>
                <w:rFonts w:ascii="Arial" w:hAnsi="Arial" w:cs="Arial"/>
                <w:sz w:val="22"/>
                <w:szCs w:val="22"/>
              </w:rPr>
            </w:pPr>
            <w:r w:rsidRPr="00B71EA5">
              <w:rPr>
                <w:rFonts w:ascii="Arial" w:hAnsi="Arial" w:cs="Arial"/>
                <w:sz w:val="22"/>
                <w:szCs w:val="22"/>
              </w:rPr>
              <w:t xml:space="preserve">Signatures </w:t>
            </w:r>
            <w:r w:rsidR="00381F1E" w:rsidRPr="00B71EA5">
              <w:rPr>
                <w:rFonts w:ascii="Arial" w:hAnsi="Arial" w:cs="Arial"/>
                <w:sz w:val="22"/>
                <w:szCs w:val="22"/>
              </w:rPr>
              <w:t xml:space="preserve">– </w:t>
            </w:r>
            <w:r w:rsidRPr="00B71EA5">
              <w:rPr>
                <w:rFonts w:ascii="Arial" w:hAnsi="Arial" w:cs="Arial"/>
                <w:sz w:val="22"/>
                <w:szCs w:val="22"/>
              </w:rPr>
              <w:t>applicable</w:t>
            </w:r>
            <w:r w:rsidR="00381F1E" w:rsidRPr="00B71EA5">
              <w:rPr>
                <w:rFonts w:ascii="Arial" w:hAnsi="Arial" w:cs="Arial"/>
                <w:sz w:val="22"/>
                <w:szCs w:val="22"/>
              </w:rPr>
              <w:t xml:space="preserve"> </w:t>
            </w:r>
            <w:r w:rsidR="007F6B9E" w:rsidRPr="00B71EA5">
              <w:rPr>
                <w:rFonts w:ascii="Arial" w:hAnsi="Arial" w:cs="Arial"/>
                <w:sz w:val="22"/>
                <w:szCs w:val="22"/>
              </w:rPr>
              <w:t>whe</w:t>
            </w:r>
            <w:r w:rsidR="00A66377" w:rsidRPr="00B71EA5">
              <w:rPr>
                <w:rFonts w:ascii="Arial" w:hAnsi="Arial" w:cs="Arial"/>
                <w:sz w:val="22"/>
                <w:szCs w:val="22"/>
              </w:rPr>
              <w:t>n</w:t>
            </w:r>
            <w:r w:rsidR="00381F1E" w:rsidRPr="00B71EA5">
              <w:rPr>
                <w:rFonts w:ascii="Arial" w:hAnsi="Arial" w:cs="Arial"/>
                <w:sz w:val="22"/>
                <w:szCs w:val="22"/>
              </w:rPr>
              <w:t xml:space="preserve"> </w:t>
            </w:r>
            <w:r w:rsidR="007F6B9E" w:rsidRPr="00B71EA5">
              <w:rPr>
                <w:rFonts w:ascii="Arial" w:hAnsi="Arial" w:cs="Arial"/>
                <w:sz w:val="22"/>
                <w:szCs w:val="22"/>
              </w:rPr>
              <w:t xml:space="preserve">approval </w:t>
            </w:r>
            <w:r w:rsidR="00E57CD7" w:rsidRPr="00B71EA5">
              <w:rPr>
                <w:rFonts w:ascii="Arial" w:hAnsi="Arial" w:cs="Arial"/>
                <w:sz w:val="22"/>
                <w:szCs w:val="22"/>
              </w:rPr>
              <w:t>is indicated</w:t>
            </w:r>
            <w:r w:rsidR="00381F1E" w:rsidRPr="00B71EA5">
              <w:rPr>
                <w:rFonts w:ascii="Arial" w:hAnsi="Arial" w:cs="Arial"/>
                <w:sz w:val="22"/>
                <w:szCs w:val="22"/>
              </w:rPr>
              <w:t xml:space="preserve"> on invoice</w:t>
            </w:r>
          </w:p>
        </w:tc>
      </w:tr>
      <w:tr w:rsidR="007B705F" w:rsidRPr="0029441D" w14:paraId="4DBEC83D" w14:textId="77777777" w:rsidTr="004A275B">
        <w:trPr>
          <w:cantSplit/>
        </w:trPr>
        <w:tc>
          <w:tcPr>
            <w:tcW w:w="4311" w:type="dxa"/>
          </w:tcPr>
          <w:p w14:paraId="1619AFD0"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Services provided by </w:t>
            </w:r>
            <w:r w:rsidRPr="00EC4CC5">
              <w:rPr>
                <w:rFonts w:ascii="Arial" w:hAnsi="Arial" w:cs="Arial"/>
                <w:b/>
                <w:sz w:val="22"/>
                <w:szCs w:val="22"/>
              </w:rPr>
              <w:t>Professional Services Contracts</w:t>
            </w:r>
            <w:r w:rsidRPr="0029441D">
              <w:rPr>
                <w:rFonts w:ascii="Arial" w:hAnsi="Arial" w:cs="Arial"/>
                <w:sz w:val="22"/>
                <w:szCs w:val="22"/>
              </w:rPr>
              <w:t xml:space="preserve">, such as Engineering, Architectural Services, Land Surveying Services, and Testing Services Contracts. </w:t>
            </w:r>
          </w:p>
          <w:p w14:paraId="727A85F7" w14:textId="77777777" w:rsidR="007B705F" w:rsidRPr="0029441D" w:rsidRDefault="007B705F" w:rsidP="004A275B">
            <w:pPr>
              <w:rPr>
                <w:rFonts w:ascii="Arial" w:hAnsi="Arial" w:cs="Arial"/>
                <w:sz w:val="22"/>
                <w:szCs w:val="22"/>
              </w:rPr>
            </w:pPr>
          </w:p>
          <w:p w14:paraId="617258E7"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Note: procured by qualifications </w:t>
            </w:r>
          </w:p>
        </w:tc>
        <w:tc>
          <w:tcPr>
            <w:tcW w:w="5841" w:type="dxa"/>
          </w:tcPr>
          <w:p w14:paraId="7AC97FA3"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1F329BBC" w14:textId="77777777" w:rsidR="007B705F" w:rsidRPr="0029441D" w:rsidRDefault="007B705F" w:rsidP="004A275B">
            <w:pPr>
              <w:jc w:val="both"/>
              <w:rPr>
                <w:rFonts w:ascii="Arial" w:hAnsi="Arial" w:cs="Arial"/>
                <w:sz w:val="22"/>
                <w:szCs w:val="22"/>
              </w:rPr>
            </w:pPr>
          </w:p>
          <w:p w14:paraId="738D3729" w14:textId="0F07C188" w:rsidR="007B705F" w:rsidRPr="0029441D" w:rsidRDefault="007B705F" w:rsidP="004A275B">
            <w:pPr>
              <w:jc w:val="both"/>
              <w:rPr>
                <w:rFonts w:ascii="Arial" w:hAnsi="Arial" w:cs="Arial"/>
                <w:sz w:val="22"/>
                <w:szCs w:val="22"/>
              </w:rPr>
            </w:pPr>
            <w:r w:rsidRPr="0029441D">
              <w:rPr>
                <w:rFonts w:ascii="Arial" w:hAnsi="Arial" w:cs="Arial"/>
                <w:sz w:val="22"/>
                <w:szCs w:val="22"/>
              </w:rPr>
              <w:t>Costs must be explained in terms of specific activities or accomplishments.</w:t>
            </w:r>
          </w:p>
          <w:p w14:paraId="0B8A251F" w14:textId="77777777" w:rsidR="007B705F" w:rsidRPr="0029441D" w:rsidRDefault="007B705F" w:rsidP="004A275B">
            <w:pPr>
              <w:jc w:val="both"/>
              <w:rPr>
                <w:rFonts w:ascii="Arial" w:hAnsi="Arial" w:cs="Arial"/>
                <w:sz w:val="22"/>
                <w:szCs w:val="22"/>
              </w:rPr>
            </w:pPr>
          </w:p>
        </w:tc>
      </w:tr>
      <w:tr w:rsidR="007B705F" w:rsidRPr="0029441D" w14:paraId="14F0489E" w14:textId="77777777" w:rsidTr="004A275B">
        <w:trPr>
          <w:cantSplit/>
        </w:trPr>
        <w:tc>
          <w:tcPr>
            <w:tcW w:w="4311" w:type="dxa"/>
          </w:tcPr>
          <w:p w14:paraId="2B14ABEC" w14:textId="77777777" w:rsidR="007B705F" w:rsidRPr="0029441D" w:rsidRDefault="007B705F" w:rsidP="004A275B">
            <w:pPr>
              <w:rPr>
                <w:rFonts w:ascii="Arial" w:hAnsi="Arial" w:cs="Arial"/>
                <w:sz w:val="22"/>
                <w:szCs w:val="22"/>
              </w:rPr>
            </w:pPr>
            <w:r w:rsidRPr="00EC4CC5">
              <w:rPr>
                <w:rFonts w:ascii="Arial" w:hAnsi="Arial" w:cs="Arial"/>
                <w:b/>
                <w:sz w:val="22"/>
                <w:szCs w:val="22"/>
              </w:rPr>
              <w:t>Administrative Services</w:t>
            </w:r>
            <w:r w:rsidRPr="0029441D">
              <w:rPr>
                <w:rFonts w:ascii="Arial" w:hAnsi="Arial" w:cs="Arial"/>
                <w:sz w:val="22"/>
                <w:szCs w:val="22"/>
              </w:rPr>
              <w:t xml:space="preserve"> provided by Contracts, such as Administrative Consultants, Environmental Review, and Archaeological Survey Contracts.  </w:t>
            </w:r>
          </w:p>
        </w:tc>
        <w:tc>
          <w:tcPr>
            <w:tcW w:w="5841" w:type="dxa"/>
          </w:tcPr>
          <w:p w14:paraId="53143574"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4953903C" w14:textId="77777777" w:rsidR="007B705F" w:rsidRPr="0029441D" w:rsidRDefault="007B705F" w:rsidP="004A275B">
            <w:pPr>
              <w:jc w:val="both"/>
              <w:rPr>
                <w:rFonts w:ascii="Arial" w:hAnsi="Arial" w:cs="Arial"/>
                <w:sz w:val="22"/>
                <w:szCs w:val="22"/>
              </w:rPr>
            </w:pPr>
          </w:p>
          <w:p w14:paraId="25D1399F" w14:textId="309F17CC" w:rsidR="007B705F" w:rsidRPr="0029441D" w:rsidRDefault="007B705F" w:rsidP="004A275B">
            <w:pPr>
              <w:jc w:val="both"/>
              <w:rPr>
                <w:rFonts w:ascii="Arial" w:hAnsi="Arial" w:cs="Arial"/>
                <w:sz w:val="22"/>
                <w:szCs w:val="22"/>
              </w:rPr>
            </w:pPr>
            <w:r w:rsidRPr="0029441D">
              <w:rPr>
                <w:rFonts w:ascii="Arial" w:hAnsi="Arial" w:cs="Arial"/>
                <w:sz w:val="22"/>
                <w:szCs w:val="22"/>
              </w:rPr>
              <w:t>Costs must be explained in terms of specific activities or accomplishments.</w:t>
            </w:r>
          </w:p>
          <w:p w14:paraId="669C4AD9"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 </w:t>
            </w:r>
          </w:p>
        </w:tc>
      </w:tr>
      <w:tr w:rsidR="007B705F" w:rsidRPr="0029441D" w14:paraId="68557D32" w14:textId="77777777" w:rsidTr="004A275B">
        <w:trPr>
          <w:cantSplit/>
        </w:trPr>
        <w:tc>
          <w:tcPr>
            <w:tcW w:w="4311" w:type="dxa"/>
          </w:tcPr>
          <w:p w14:paraId="611E8A72" w14:textId="77777777" w:rsidR="007B705F" w:rsidRPr="0029441D" w:rsidRDefault="007B705F" w:rsidP="004A275B">
            <w:pPr>
              <w:rPr>
                <w:rFonts w:ascii="Arial" w:hAnsi="Arial" w:cs="Arial"/>
                <w:sz w:val="22"/>
                <w:szCs w:val="22"/>
              </w:rPr>
            </w:pPr>
            <w:r w:rsidRPr="00EC4CC5">
              <w:rPr>
                <w:rFonts w:ascii="Arial" w:hAnsi="Arial" w:cs="Arial"/>
                <w:b/>
                <w:sz w:val="22"/>
                <w:szCs w:val="22"/>
              </w:rPr>
              <w:t>Other Administrative costs</w:t>
            </w:r>
            <w:r w:rsidRPr="0029441D">
              <w:rPr>
                <w:rFonts w:ascii="Arial" w:hAnsi="Arial" w:cs="Arial"/>
                <w:sz w:val="22"/>
                <w:szCs w:val="22"/>
              </w:rPr>
              <w:t xml:space="preserve">, such as publication costs for required newspaper notices and mailing costs for contract documentation. </w:t>
            </w:r>
          </w:p>
          <w:p w14:paraId="6BB22854" w14:textId="77777777" w:rsidR="007B705F" w:rsidRPr="0029441D" w:rsidRDefault="007B705F" w:rsidP="004A275B">
            <w:pPr>
              <w:rPr>
                <w:rFonts w:ascii="Arial" w:hAnsi="Arial" w:cs="Arial"/>
                <w:sz w:val="22"/>
                <w:szCs w:val="22"/>
              </w:rPr>
            </w:pPr>
          </w:p>
        </w:tc>
        <w:tc>
          <w:tcPr>
            <w:tcW w:w="5841" w:type="dxa"/>
          </w:tcPr>
          <w:p w14:paraId="2CC21474" w14:textId="669F6961" w:rsidR="007B705F" w:rsidRPr="0029441D" w:rsidRDefault="007B705F" w:rsidP="004A275B">
            <w:pPr>
              <w:jc w:val="both"/>
              <w:rPr>
                <w:rFonts w:ascii="Arial" w:hAnsi="Arial" w:cs="Arial"/>
                <w:sz w:val="22"/>
                <w:szCs w:val="22"/>
              </w:rPr>
            </w:pPr>
            <w:r w:rsidRPr="0029441D">
              <w:rPr>
                <w:rFonts w:ascii="Arial" w:hAnsi="Arial" w:cs="Arial"/>
                <w:sz w:val="22"/>
                <w:szCs w:val="22"/>
              </w:rPr>
              <w:t>Billings/invoices for each item</w:t>
            </w:r>
            <w:r w:rsidR="00970FBC">
              <w:rPr>
                <w:rFonts w:ascii="Arial" w:hAnsi="Arial" w:cs="Arial"/>
                <w:sz w:val="22"/>
                <w:szCs w:val="22"/>
              </w:rPr>
              <w:t xml:space="preserve"> and copies of publications whe</w:t>
            </w:r>
            <w:r w:rsidR="00EA2B53">
              <w:rPr>
                <w:rFonts w:ascii="Arial" w:hAnsi="Arial" w:cs="Arial"/>
                <w:sz w:val="22"/>
                <w:szCs w:val="22"/>
              </w:rPr>
              <w:t>n</w:t>
            </w:r>
            <w:r w:rsidR="00970FBC">
              <w:rPr>
                <w:rFonts w:ascii="Arial" w:hAnsi="Arial" w:cs="Arial"/>
                <w:sz w:val="22"/>
                <w:szCs w:val="22"/>
              </w:rPr>
              <w:t xml:space="preserve"> applicable</w:t>
            </w:r>
            <w:r w:rsidRPr="0029441D">
              <w:rPr>
                <w:rFonts w:ascii="Arial" w:hAnsi="Arial" w:cs="Arial"/>
                <w:sz w:val="22"/>
                <w:szCs w:val="22"/>
              </w:rPr>
              <w:t>.  Statements alone are not acceptable.</w:t>
            </w:r>
          </w:p>
          <w:p w14:paraId="2C977C62" w14:textId="77777777" w:rsidR="007B705F" w:rsidRPr="0029441D" w:rsidRDefault="007B705F" w:rsidP="004A275B">
            <w:pPr>
              <w:jc w:val="both"/>
              <w:rPr>
                <w:rFonts w:ascii="Arial" w:hAnsi="Arial" w:cs="Arial"/>
                <w:sz w:val="22"/>
                <w:szCs w:val="22"/>
              </w:rPr>
            </w:pPr>
          </w:p>
          <w:p w14:paraId="4A8B9810" w14:textId="77777777" w:rsidR="007B705F" w:rsidRPr="0029441D" w:rsidRDefault="007B705F" w:rsidP="004A275B">
            <w:pPr>
              <w:jc w:val="both"/>
              <w:rPr>
                <w:rFonts w:ascii="Arial" w:hAnsi="Arial" w:cs="Arial"/>
                <w:sz w:val="22"/>
                <w:szCs w:val="22"/>
              </w:rPr>
            </w:pPr>
          </w:p>
        </w:tc>
      </w:tr>
      <w:tr w:rsidR="007B705F" w:rsidRPr="0029441D" w14:paraId="0DE7836B" w14:textId="77777777" w:rsidTr="004A275B">
        <w:trPr>
          <w:cantSplit/>
        </w:trPr>
        <w:tc>
          <w:tcPr>
            <w:tcW w:w="4311" w:type="dxa"/>
          </w:tcPr>
          <w:p w14:paraId="32B0C9C5" w14:textId="77777777" w:rsidR="007B705F" w:rsidRPr="0029441D" w:rsidRDefault="007B705F" w:rsidP="004A275B">
            <w:pPr>
              <w:rPr>
                <w:rFonts w:ascii="Arial" w:hAnsi="Arial" w:cs="Arial"/>
                <w:sz w:val="22"/>
                <w:szCs w:val="22"/>
              </w:rPr>
            </w:pPr>
            <w:r w:rsidRPr="00EC4CC5">
              <w:rPr>
                <w:rFonts w:ascii="Arial" w:hAnsi="Arial" w:cs="Arial"/>
                <w:b/>
                <w:sz w:val="22"/>
                <w:szCs w:val="22"/>
              </w:rPr>
              <w:t xml:space="preserve">Professional Services and Administration Services provided by local staff (force account) </w:t>
            </w:r>
            <w:r w:rsidRPr="0029441D">
              <w:rPr>
                <w:rFonts w:ascii="Arial" w:hAnsi="Arial" w:cs="Arial"/>
                <w:sz w:val="22"/>
                <w:szCs w:val="22"/>
              </w:rPr>
              <w:t>such as Engineering and General Administration</w:t>
            </w:r>
          </w:p>
          <w:p w14:paraId="433965E7" w14:textId="77777777" w:rsidR="007B705F" w:rsidRPr="0029441D" w:rsidRDefault="007B705F" w:rsidP="004A275B">
            <w:pPr>
              <w:rPr>
                <w:rFonts w:ascii="Arial" w:hAnsi="Arial" w:cs="Arial"/>
                <w:sz w:val="22"/>
                <w:szCs w:val="22"/>
              </w:rPr>
            </w:pPr>
          </w:p>
        </w:tc>
        <w:tc>
          <w:tcPr>
            <w:tcW w:w="5841" w:type="dxa"/>
          </w:tcPr>
          <w:p w14:paraId="0C0738DF" w14:textId="77777777" w:rsidR="007B705F" w:rsidRPr="0029441D" w:rsidRDefault="007B705F" w:rsidP="004A275B">
            <w:pPr>
              <w:jc w:val="both"/>
              <w:rPr>
                <w:rFonts w:ascii="Arial" w:hAnsi="Arial" w:cs="Arial"/>
                <w:sz w:val="22"/>
                <w:szCs w:val="22"/>
              </w:rPr>
            </w:pPr>
            <w:r w:rsidRPr="0029441D">
              <w:rPr>
                <w:rFonts w:ascii="Arial" w:hAnsi="Arial" w:cs="Arial"/>
                <w:i/>
                <w:sz w:val="22"/>
                <w:szCs w:val="22"/>
              </w:rPr>
              <w:t>Personnel</w:t>
            </w:r>
            <w:r w:rsidR="00E75484">
              <w:rPr>
                <w:rFonts w:ascii="Arial" w:hAnsi="Arial" w:cs="Arial"/>
                <w:i/>
                <w:sz w:val="22"/>
                <w:szCs w:val="22"/>
              </w:rPr>
              <w:t xml:space="preserve"> and Equipment</w:t>
            </w:r>
            <w:r w:rsidRPr="0029441D">
              <w:rPr>
                <w:rFonts w:ascii="Arial" w:hAnsi="Arial" w:cs="Arial"/>
                <w:i/>
                <w:sz w:val="22"/>
                <w:szCs w:val="22"/>
              </w:rPr>
              <w:t xml:space="preserve"> Cost Calculation Sheet </w:t>
            </w:r>
            <w:r w:rsidRPr="0029441D">
              <w:rPr>
                <w:rFonts w:ascii="Arial" w:hAnsi="Arial" w:cs="Arial"/>
                <w:sz w:val="22"/>
                <w:szCs w:val="22"/>
              </w:rPr>
              <w:t xml:space="preserve">(Form A801) for each employee and Administrative Time Distribution Sheet (Form A803) for all hours worked.  </w:t>
            </w:r>
          </w:p>
          <w:p w14:paraId="0C1D7059" w14:textId="77777777" w:rsidR="007B705F" w:rsidRPr="0029441D" w:rsidRDefault="007B705F" w:rsidP="004A275B">
            <w:pPr>
              <w:jc w:val="both"/>
              <w:rPr>
                <w:rFonts w:ascii="Arial" w:hAnsi="Arial" w:cs="Arial"/>
                <w:sz w:val="22"/>
                <w:szCs w:val="22"/>
              </w:rPr>
            </w:pPr>
          </w:p>
          <w:p w14:paraId="606BB5AF" w14:textId="77777777" w:rsidR="007B705F" w:rsidRPr="0029441D" w:rsidRDefault="007B705F" w:rsidP="004A275B">
            <w:pPr>
              <w:jc w:val="both"/>
              <w:rPr>
                <w:rFonts w:ascii="Arial" w:hAnsi="Arial" w:cs="Arial"/>
                <w:i/>
                <w:sz w:val="22"/>
                <w:szCs w:val="22"/>
              </w:rPr>
            </w:pPr>
            <w:r w:rsidRPr="0029441D">
              <w:rPr>
                <w:rFonts w:ascii="Arial" w:hAnsi="Arial" w:cs="Arial"/>
                <w:sz w:val="22"/>
                <w:szCs w:val="22"/>
              </w:rPr>
              <w:t>Payroll ledgers/journals without time records are not adequate.</w:t>
            </w:r>
          </w:p>
          <w:p w14:paraId="1F25F2FC" w14:textId="77777777" w:rsidR="007B705F" w:rsidRPr="0029441D" w:rsidRDefault="007B705F" w:rsidP="004A275B">
            <w:pPr>
              <w:jc w:val="both"/>
              <w:rPr>
                <w:rFonts w:ascii="Arial" w:hAnsi="Arial" w:cs="Arial"/>
                <w:sz w:val="22"/>
                <w:szCs w:val="22"/>
              </w:rPr>
            </w:pPr>
          </w:p>
        </w:tc>
      </w:tr>
      <w:tr w:rsidR="007B705F" w:rsidRPr="0029441D" w14:paraId="6F3F259D" w14:textId="77777777" w:rsidTr="004A275B">
        <w:trPr>
          <w:cantSplit/>
        </w:trPr>
        <w:tc>
          <w:tcPr>
            <w:tcW w:w="4311" w:type="dxa"/>
          </w:tcPr>
          <w:p w14:paraId="05A9597F"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Through Bid/Contract,</w:t>
            </w:r>
            <w:r w:rsidRPr="0029441D">
              <w:rPr>
                <w:rFonts w:ascii="Arial" w:hAnsi="Arial" w:cs="Arial"/>
                <w:sz w:val="22"/>
                <w:szCs w:val="22"/>
              </w:rPr>
              <w:t xml:space="preserve"> including Testing Services Contracts.  Note: procured through sealed bids/small purchase procedures</w:t>
            </w:r>
          </w:p>
          <w:p w14:paraId="4CDB0466" w14:textId="77777777" w:rsidR="007B705F" w:rsidRPr="0029441D" w:rsidRDefault="007B705F" w:rsidP="004A275B">
            <w:pPr>
              <w:rPr>
                <w:rFonts w:ascii="Arial" w:hAnsi="Arial" w:cs="Arial"/>
                <w:sz w:val="22"/>
                <w:szCs w:val="22"/>
              </w:rPr>
            </w:pPr>
          </w:p>
        </w:tc>
        <w:tc>
          <w:tcPr>
            <w:tcW w:w="5841" w:type="dxa"/>
          </w:tcPr>
          <w:p w14:paraId="09449DCA"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Billings/invoices from construction contractor and/or progress payment schedule with signed approval by engineer.  </w:t>
            </w:r>
            <w:r w:rsidRPr="00EC4CC5">
              <w:rPr>
                <w:rFonts w:ascii="Arial" w:hAnsi="Arial" w:cs="Arial"/>
                <w:b/>
                <w:sz w:val="22"/>
                <w:szCs w:val="22"/>
                <w:u w:val="single"/>
              </w:rPr>
              <w:t>Actual quantities installed or purchased during the payment period</w:t>
            </w:r>
            <w:r w:rsidRPr="00B71EA5">
              <w:rPr>
                <w:rFonts w:ascii="Arial" w:hAnsi="Arial" w:cs="Arial"/>
                <w:sz w:val="22"/>
                <w:szCs w:val="22"/>
              </w:rPr>
              <w:t xml:space="preserve">, </w:t>
            </w:r>
            <w:r w:rsidR="002243B9" w:rsidRPr="00B71EA5">
              <w:rPr>
                <w:rFonts w:ascii="Arial" w:hAnsi="Arial" w:cs="Arial"/>
                <w:sz w:val="22"/>
                <w:szCs w:val="22"/>
              </w:rPr>
              <w:t xml:space="preserve">unit costs, </w:t>
            </w:r>
            <w:r w:rsidRPr="0029441D">
              <w:rPr>
                <w:rFonts w:ascii="Arial" w:hAnsi="Arial" w:cs="Arial"/>
                <w:sz w:val="22"/>
                <w:szCs w:val="22"/>
              </w:rPr>
              <w:t xml:space="preserve">cumulative totals, and engineer’s signature must be evident on the pay estimate. </w:t>
            </w:r>
          </w:p>
          <w:p w14:paraId="286614F8" w14:textId="77777777" w:rsidR="007B705F" w:rsidRPr="0029441D" w:rsidRDefault="007B705F" w:rsidP="004A275B">
            <w:pPr>
              <w:jc w:val="both"/>
              <w:rPr>
                <w:rFonts w:ascii="Arial" w:hAnsi="Arial" w:cs="Arial"/>
                <w:i/>
                <w:sz w:val="22"/>
                <w:szCs w:val="22"/>
              </w:rPr>
            </w:pPr>
          </w:p>
        </w:tc>
      </w:tr>
      <w:tr w:rsidR="007B705F" w:rsidRPr="0029441D" w14:paraId="6FA5CE52" w14:textId="77777777" w:rsidTr="004A275B">
        <w:trPr>
          <w:cantSplit/>
        </w:trPr>
        <w:tc>
          <w:tcPr>
            <w:tcW w:w="4311" w:type="dxa"/>
          </w:tcPr>
          <w:p w14:paraId="6492E8BA" w14:textId="77777777" w:rsidR="007B705F" w:rsidRPr="0029441D" w:rsidRDefault="007B705F" w:rsidP="004A275B">
            <w:pPr>
              <w:rPr>
                <w:rFonts w:ascii="Arial" w:hAnsi="Arial" w:cs="Arial"/>
                <w:sz w:val="22"/>
                <w:szCs w:val="22"/>
              </w:rPr>
            </w:pPr>
            <w:r w:rsidRPr="00EC4CC5">
              <w:rPr>
                <w:rFonts w:ascii="Arial" w:hAnsi="Arial" w:cs="Arial"/>
                <w:b/>
                <w:sz w:val="22"/>
                <w:szCs w:val="22"/>
              </w:rPr>
              <w:lastRenderedPageBreak/>
              <w:t xml:space="preserve">Construction Through Force Account </w:t>
            </w:r>
            <w:r w:rsidRPr="0029441D">
              <w:rPr>
                <w:rFonts w:ascii="Arial" w:hAnsi="Arial" w:cs="Arial"/>
                <w:sz w:val="22"/>
                <w:szCs w:val="22"/>
              </w:rPr>
              <w:t>Labor.</w:t>
            </w:r>
          </w:p>
          <w:p w14:paraId="72F7089A" w14:textId="77777777" w:rsidR="007B705F" w:rsidRPr="0029441D" w:rsidRDefault="007B705F" w:rsidP="004A275B">
            <w:pPr>
              <w:rPr>
                <w:rFonts w:ascii="Arial" w:hAnsi="Arial" w:cs="Arial"/>
                <w:sz w:val="22"/>
                <w:szCs w:val="22"/>
              </w:rPr>
            </w:pPr>
          </w:p>
        </w:tc>
        <w:tc>
          <w:tcPr>
            <w:tcW w:w="5841" w:type="dxa"/>
          </w:tcPr>
          <w:p w14:paraId="0A11DE68"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Labor</w:t>
            </w:r>
            <w:r w:rsidRPr="0029441D">
              <w:rPr>
                <w:rFonts w:ascii="Arial" w:hAnsi="Arial" w:cs="Arial"/>
                <w:sz w:val="22"/>
                <w:szCs w:val="22"/>
              </w:rPr>
              <w:t>:</w:t>
            </w:r>
            <w:r w:rsidRPr="0029441D">
              <w:rPr>
                <w:rFonts w:ascii="Arial" w:hAnsi="Arial" w:cs="Arial"/>
                <w:i/>
                <w:sz w:val="22"/>
                <w:szCs w:val="22"/>
              </w:rPr>
              <w:t xml:space="preserve"> Personnel</w:t>
            </w:r>
            <w:r w:rsidR="00E75484">
              <w:rPr>
                <w:rFonts w:ascii="Arial" w:hAnsi="Arial" w:cs="Arial"/>
                <w:i/>
                <w:sz w:val="22"/>
                <w:szCs w:val="22"/>
              </w:rPr>
              <w:t xml:space="preserve"> and Equipment </w:t>
            </w:r>
            <w:r w:rsidRPr="0029441D">
              <w:rPr>
                <w:rFonts w:ascii="Arial" w:hAnsi="Arial" w:cs="Arial"/>
                <w:i/>
                <w:sz w:val="22"/>
                <w:szCs w:val="22"/>
              </w:rPr>
              <w:t xml:space="preserve">Cost Calculation Sheet </w:t>
            </w:r>
            <w:r w:rsidRPr="0029441D">
              <w:rPr>
                <w:rFonts w:ascii="Arial" w:hAnsi="Arial" w:cs="Arial"/>
                <w:sz w:val="22"/>
                <w:szCs w:val="22"/>
              </w:rPr>
              <w:t xml:space="preserve">(Form A801) for each employee and </w:t>
            </w:r>
            <w:r w:rsidRPr="0029441D">
              <w:rPr>
                <w:rFonts w:ascii="Arial" w:hAnsi="Arial" w:cs="Arial"/>
                <w:i/>
                <w:sz w:val="22"/>
                <w:szCs w:val="22"/>
              </w:rPr>
              <w:t xml:space="preserve">Construction Time Distribution Sheet </w:t>
            </w:r>
            <w:r w:rsidRPr="0029441D">
              <w:rPr>
                <w:rFonts w:ascii="Arial" w:hAnsi="Arial" w:cs="Arial"/>
                <w:sz w:val="22"/>
                <w:szCs w:val="22"/>
              </w:rPr>
              <w:t>(Form A804) for all hours worked.</w:t>
            </w:r>
          </w:p>
          <w:p w14:paraId="6A8DE2F7" w14:textId="77777777" w:rsidR="007B705F" w:rsidRPr="0029441D" w:rsidRDefault="007B705F" w:rsidP="004A275B">
            <w:pPr>
              <w:jc w:val="both"/>
              <w:rPr>
                <w:rFonts w:ascii="Arial" w:hAnsi="Arial" w:cs="Arial"/>
                <w:sz w:val="22"/>
                <w:szCs w:val="22"/>
              </w:rPr>
            </w:pPr>
          </w:p>
          <w:p w14:paraId="60491DDB"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Equipment owned by the Grant Recipient</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for each piece of equipment and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w:t>
            </w:r>
          </w:p>
          <w:p w14:paraId="700B4B9F" w14:textId="77777777" w:rsidR="007B705F" w:rsidRPr="0029441D" w:rsidRDefault="007B705F" w:rsidP="004A275B">
            <w:pPr>
              <w:jc w:val="both"/>
              <w:rPr>
                <w:rFonts w:ascii="Arial" w:hAnsi="Arial" w:cs="Arial"/>
                <w:sz w:val="22"/>
                <w:szCs w:val="22"/>
              </w:rPr>
            </w:pPr>
          </w:p>
          <w:p w14:paraId="7C6116A2"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Leased equipment</w:t>
            </w:r>
            <w:r w:rsidRPr="0029441D">
              <w:rPr>
                <w:rFonts w:ascii="Arial" w:hAnsi="Arial" w:cs="Arial"/>
                <w:sz w:val="22"/>
                <w:szCs w:val="22"/>
              </w:rPr>
              <w:t>:</w:t>
            </w:r>
            <w:r w:rsidRPr="0029441D">
              <w:rPr>
                <w:rFonts w:ascii="Arial" w:hAnsi="Arial" w:cs="Arial"/>
                <w:i/>
                <w:sz w:val="22"/>
                <w:szCs w:val="22"/>
              </w:rPr>
              <w:t xml:space="preserve"> </w:t>
            </w:r>
            <w:r w:rsidR="00E75484">
              <w:rPr>
                <w:rFonts w:ascii="Arial" w:hAnsi="Arial" w:cs="Arial"/>
                <w:i/>
                <w:sz w:val="22"/>
                <w:szCs w:val="22"/>
              </w:rPr>
              <w:t xml:space="preserve">Personnel and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and copy of the lease agreement.  Prior notification/approval of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is required for equipment lease.</w:t>
            </w:r>
          </w:p>
          <w:p w14:paraId="33AE3911" w14:textId="77777777" w:rsidR="007B705F" w:rsidRPr="0029441D" w:rsidRDefault="007B705F" w:rsidP="004A275B">
            <w:pPr>
              <w:jc w:val="both"/>
              <w:rPr>
                <w:rFonts w:ascii="Arial" w:hAnsi="Arial" w:cs="Arial"/>
                <w:sz w:val="22"/>
                <w:szCs w:val="22"/>
              </w:rPr>
            </w:pPr>
          </w:p>
          <w:p w14:paraId="3DD01086"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Fuel costs</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and invoices for actual costs. Charges for fuel for equipment are not allowable when FEMA rates are used.</w:t>
            </w:r>
          </w:p>
          <w:p w14:paraId="7216CC3A" w14:textId="77777777" w:rsidR="007B705F" w:rsidRPr="0029441D" w:rsidRDefault="007B705F" w:rsidP="004A275B">
            <w:pPr>
              <w:jc w:val="both"/>
              <w:rPr>
                <w:rFonts w:ascii="Arial" w:hAnsi="Arial" w:cs="Arial"/>
                <w:sz w:val="22"/>
                <w:szCs w:val="22"/>
              </w:rPr>
            </w:pPr>
          </w:p>
        </w:tc>
      </w:tr>
      <w:tr w:rsidR="007B705F" w:rsidRPr="0029441D" w14:paraId="2666901C" w14:textId="77777777" w:rsidTr="004A275B">
        <w:trPr>
          <w:cantSplit/>
        </w:trPr>
        <w:tc>
          <w:tcPr>
            <w:tcW w:w="4311" w:type="dxa"/>
          </w:tcPr>
          <w:p w14:paraId="46E9065E"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Material/Supplies</w:t>
            </w:r>
            <w:r w:rsidRPr="0029441D">
              <w:rPr>
                <w:rFonts w:ascii="Arial" w:hAnsi="Arial" w:cs="Arial"/>
                <w:sz w:val="22"/>
                <w:szCs w:val="22"/>
              </w:rPr>
              <w:t xml:space="preserve">. </w:t>
            </w:r>
          </w:p>
        </w:tc>
        <w:tc>
          <w:tcPr>
            <w:tcW w:w="5841" w:type="dxa"/>
          </w:tcPr>
          <w:p w14:paraId="74A6113F" w14:textId="01687CA9" w:rsidR="007B705F" w:rsidRPr="00B71EA5" w:rsidRDefault="007B705F" w:rsidP="004A275B">
            <w:pPr>
              <w:jc w:val="both"/>
              <w:rPr>
                <w:rFonts w:ascii="Arial" w:hAnsi="Arial" w:cs="Arial"/>
                <w:sz w:val="22"/>
                <w:szCs w:val="22"/>
              </w:rPr>
            </w:pPr>
            <w:r w:rsidRPr="00B71EA5">
              <w:rPr>
                <w:rFonts w:ascii="Arial" w:hAnsi="Arial" w:cs="Arial"/>
                <w:sz w:val="22"/>
                <w:szCs w:val="22"/>
              </w:rPr>
              <w:t>Billing/invoices for materials</w:t>
            </w:r>
            <w:r w:rsidR="00970FBC" w:rsidRPr="00B71EA5">
              <w:rPr>
                <w:rFonts w:ascii="Arial" w:hAnsi="Arial" w:cs="Arial"/>
                <w:sz w:val="22"/>
                <w:szCs w:val="22"/>
              </w:rPr>
              <w:t xml:space="preserve"> which include </w:t>
            </w:r>
            <w:r w:rsidR="008B6FE9" w:rsidRPr="00B71EA5">
              <w:rPr>
                <w:rFonts w:ascii="Arial" w:hAnsi="Arial" w:cs="Arial"/>
                <w:sz w:val="22"/>
                <w:szCs w:val="22"/>
              </w:rPr>
              <w:t xml:space="preserve">item(s) description, </w:t>
            </w:r>
            <w:r w:rsidR="00970FBC" w:rsidRPr="00B71EA5">
              <w:rPr>
                <w:rFonts w:ascii="Arial" w:hAnsi="Arial" w:cs="Arial"/>
                <w:sz w:val="22"/>
                <w:szCs w:val="22"/>
              </w:rPr>
              <w:t>quantity and unit price</w:t>
            </w:r>
            <w:r w:rsidRPr="00B71EA5">
              <w:rPr>
                <w:rFonts w:ascii="Arial" w:hAnsi="Arial" w:cs="Arial"/>
                <w:sz w:val="22"/>
                <w:szCs w:val="22"/>
              </w:rPr>
              <w:t>. Statements alone are not acceptable.</w:t>
            </w:r>
          </w:p>
          <w:p w14:paraId="21F09A92" w14:textId="77777777" w:rsidR="007B705F" w:rsidRPr="0029441D" w:rsidRDefault="007B705F" w:rsidP="004A275B">
            <w:pPr>
              <w:jc w:val="both"/>
              <w:rPr>
                <w:rFonts w:ascii="Arial" w:hAnsi="Arial" w:cs="Arial"/>
                <w:sz w:val="22"/>
                <w:szCs w:val="22"/>
              </w:rPr>
            </w:pPr>
          </w:p>
        </w:tc>
      </w:tr>
      <w:tr w:rsidR="007B705F" w:rsidRPr="0029441D" w14:paraId="7D12EBB1" w14:textId="77777777" w:rsidTr="004A275B">
        <w:trPr>
          <w:cantSplit/>
        </w:trPr>
        <w:tc>
          <w:tcPr>
            <w:tcW w:w="4311" w:type="dxa"/>
          </w:tcPr>
          <w:p w14:paraId="47B33712" w14:textId="77777777" w:rsidR="007B705F" w:rsidRPr="0029441D" w:rsidRDefault="00D830FE" w:rsidP="004A275B">
            <w:pPr>
              <w:rPr>
                <w:rFonts w:ascii="Arial" w:hAnsi="Arial" w:cs="Arial"/>
                <w:sz w:val="22"/>
                <w:szCs w:val="22"/>
              </w:rPr>
            </w:pPr>
            <w:r w:rsidRPr="00EC4CC5">
              <w:rPr>
                <w:rFonts w:ascii="Arial" w:hAnsi="Arial" w:cs="Arial"/>
                <w:b/>
                <w:sz w:val="22"/>
                <w:szCs w:val="22"/>
              </w:rPr>
              <w:t>Audit Costs</w:t>
            </w:r>
            <w:r>
              <w:rPr>
                <w:rFonts w:ascii="Arial" w:hAnsi="Arial" w:cs="Arial"/>
                <w:sz w:val="22"/>
                <w:szCs w:val="22"/>
              </w:rPr>
              <w:t xml:space="preserve">. (eligible </w:t>
            </w:r>
            <w:r w:rsidR="007B705F" w:rsidRPr="0029441D">
              <w:rPr>
                <w:rFonts w:ascii="Arial" w:hAnsi="Arial" w:cs="Arial"/>
                <w:sz w:val="22"/>
                <w:szCs w:val="22"/>
              </w:rPr>
              <w:t>only for</w:t>
            </w:r>
            <w:r w:rsidR="006E2C5B">
              <w:rPr>
                <w:rFonts w:ascii="Arial" w:hAnsi="Arial" w:cs="Arial"/>
                <w:sz w:val="22"/>
                <w:szCs w:val="22"/>
              </w:rPr>
              <w:t xml:space="preserve"> Grant Recipients expending $750</w:t>
            </w:r>
            <w:r w:rsidR="007B705F" w:rsidRPr="0029441D">
              <w:rPr>
                <w:rFonts w:ascii="Arial" w:hAnsi="Arial" w:cs="Arial"/>
                <w:sz w:val="22"/>
                <w:szCs w:val="22"/>
              </w:rPr>
              <w:t>,000 or more in Federal financial assistance.)</w:t>
            </w:r>
          </w:p>
        </w:tc>
        <w:tc>
          <w:tcPr>
            <w:tcW w:w="5841" w:type="dxa"/>
          </w:tcPr>
          <w:p w14:paraId="41549085"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A CPA invoice showing fiscal year ending, total audit costs (Single Audit, General Audit Compliance Testing, Internal Control Testing, or other testing as required by program), and the pro rata cost to be charged to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contract as specifically related to that contract for the single audit. </w:t>
            </w:r>
          </w:p>
          <w:p w14:paraId="64391621" w14:textId="77777777" w:rsidR="007B705F" w:rsidRPr="0029441D" w:rsidRDefault="007B705F" w:rsidP="004A275B">
            <w:pPr>
              <w:jc w:val="both"/>
              <w:rPr>
                <w:rFonts w:ascii="Arial" w:hAnsi="Arial" w:cs="Arial"/>
                <w:sz w:val="22"/>
                <w:szCs w:val="22"/>
              </w:rPr>
            </w:pPr>
          </w:p>
        </w:tc>
      </w:tr>
    </w:tbl>
    <w:p w14:paraId="59E8E13B" w14:textId="77777777" w:rsidR="007B705F" w:rsidRDefault="007B705F" w:rsidP="007B705F"/>
    <w:p w14:paraId="56157F0E" w14:textId="77777777" w:rsidR="007B705F" w:rsidRPr="005E11EA" w:rsidRDefault="007B705F" w:rsidP="007B705F">
      <w:pPr>
        <w:rPr>
          <w:rFonts w:ascii="Arial" w:hAnsi="Arial" w:cs="Arial"/>
          <w:sz w:val="20"/>
          <w:szCs w:val="20"/>
        </w:rPr>
      </w:pPr>
    </w:p>
    <w:p w14:paraId="11B82823" w14:textId="77777777" w:rsidR="007E2129" w:rsidRDefault="007E2129"/>
    <w:sectPr w:rsidR="007E2129" w:rsidSect="009B23DE">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CFAE" w14:textId="77777777" w:rsidR="00CD56AE" w:rsidRDefault="00CD56AE">
      <w:r>
        <w:separator/>
      </w:r>
    </w:p>
  </w:endnote>
  <w:endnote w:type="continuationSeparator" w:id="0">
    <w:p w14:paraId="482F4129" w14:textId="77777777" w:rsidR="00CD56AE" w:rsidRDefault="00C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B48D" w14:textId="77777777" w:rsidR="006C760E" w:rsidRDefault="006C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AC8" w14:textId="77777777" w:rsidR="00CC3874" w:rsidRPr="001E1022" w:rsidRDefault="00B71EA5">
    <w:pPr>
      <w:pStyle w:val="Footer"/>
      <w:jc w:val="right"/>
      <w:rPr>
        <w:rFonts w:ascii="Arial" w:hAnsi="Arial" w:cs="Arial"/>
        <w:sz w:val="22"/>
        <w:szCs w:val="22"/>
      </w:rPr>
    </w:pPr>
  </w:p>
  <w:p w14:paraId="5677E236" w14:textId="0CD21AAA" w:rsidR="00CC3874" w:rsidRPr="001E1022" w:rsidRDefault="007B705F" w:rsidP="009B23DE">
    <w:pPr>
      <w:pStyle w:val="Footer"/>
      <w:pBdr>
        <w:top w:val="dotted" w:sz="4" w:space="1" w:color="auto"/>
      </w:pBdr>
      <w:tabs>
        <w:tab w:val="clear" w:pos="4320"/>
        <w:tab w:val="clear" w:pos="8640"/>
      </w:tabs>
      <w:rPr>
        <w:rFonts w:ascii="Arial" w:hAnsi="Arial" w:cs="Arial"/>
        <w:sz w:val="22"/>
        <w:szCs w:val="22"/>
      </w:rPr>
    </w:pPr>
    <w:r w:rsidRPr="00EF34CB">
      <w:rPr>
        <w:rFonts w:ascii="Arial" w:hAnsi="Arial" w:cs="Arial"/>
        <w:sz w:val="16"/>
      </w:rPr>
      <w:t>201</w:t>
    </w:r>
    <w:r w:rsidR="00EC4CC5">
      <w:rPr>
        <w:rFonts w:ascii="Arial" w:hAnsi="Arial" w:cs="Arial"/>
        <w:sz w:val="16"/>
      </w:rPr>
      <w:t>9</w:t>
    </w:r>
    <w:r w:rsidRPr="00EF34CB">
      <w:rPr>
        <w:rFonts w:ascii="Arial" w:hAnsi="Arial" w:cs="Arial"/>
        <w:sz w:val="16"/>
      </w:rPr>
      <w:t xml:space="preserve"> </w:t>
    </w:r>
    <w:proofErr w:type="spellStart"/>
    <w:r w:rsidRPr="00EF34CB">
      <w:rPr>
        <w:rFonts w:ascii="Arial" w:hAnsi="Arial" w:cs="Arial"/>
        <w:sz w:val="16"/>
      </w:rPr>
      <w:t>TxCDBG</w:t>
    </w:r>
    <w:proofErr w:type="spellEnd"/>
    <w:r w:rsidRPr="00EF34CB">
      <w:rPr>
        <w:rFonts w:ascii="Arial" w:hAnsi="Arial" w:cs="Arial"/>
        <w:sz w:val="16"/>
      </w:rPr>
      <w:t xml:space="preserve"> Project Implementation Manual</w:t>
    </w:r>
    <w:r>
      <w:rPr>
        <w:rFonts w:ascii="Arial" w:hAnsi="Arial" w:cs="Arial"/>
        <w:sz w:val="16"/>
      </w:rPr>
      <w:t xml:space="preserve">  </w:t>
    </w:r>
    <w:r>
      <w:rPr>
        <w:rFonts w:ascii="Arial" w:hAnsi="Arial" w:cs="Arial"/>
        <w:sz w:val="16"/>
      </w:rPr>
      <w:tab/>
    </w:r>
    <w:r>
      <w:rPr>
        <w:rFonts w:ascii="Arial" w:hAnsi="Arial" w:cs="Arial"/>
        <w:sz w:val="16"/>
      </w:rPr>
      <w:tab/>
      <w:t>Section A –</w:t>
    </w:r>
    <w:r w:rsidR="006C760E">
      <w:rPr>
        <w:rFonts w:ascii="Arial" w:hAnsi="Arial" w:cs="Arial"/>
        <w:sz w:val="16"/>
      </w:rPr>
      <w:t>Chapter 2 Financial Management</w:t>
    </w:r>
    <w:r w:rsidR="006C760E">
      <w:rPr>
        <w:rFonts w:ascii="Arial" w:hAnsi="Arial" w:cs="Arial"/>
        <w:sz w:val="16"/>
      </w:rPr>
      <w:tab/>
    </w:r>
    <w:r w:rsidR="00B32416">
      <w:rPr>
        <w:rFonts w:ascii="Arial" w:hAnsi="Arial" w:cs="Arial"/>
        <w:sz w:val="16"/>
      </w:rPr>
      <w:t>09/01/201</w:t>
    </w:r>
    <w:r w:rsidR="00EC4CC5">
      <w:rPr>
        <w:rFonts w:ascii="Arial" w:hAnsi="Arial" w:cs="Arial"/>
        <w:sz w:val="16"/>
      </w:rPr>
      <w:t>9</w:t>
    </w:r>
    <w:r>
      <w:rPr>
        <w:rFonts w:ascii="Arial" w:hAnsi="Arial" w:cs="Arial"/>
        <w:sz w:val="16"/>
      </w:rPr>
      <w:tab/>
    </w:r>
    <w:r w:rsidRPr="009B23DE">
      <w:rPr>
        <w:rFonts w:ascii="Arial" w:hAnsi="Arial" w:cs="Arial"/>
        <w:sz w:val="16"/>
      </w:rPr>
      <w:fldChar w:fldCharType="begin"/>
    </w:r>
    <w:r w:rsidRPr="009B23DE">
      <w:rPr>
        <w:rFonts w:ascii="Arial" w:hAnsi="Arial" w:cs="Arial"/>
        <w:sz w:val="16"/>
      </w:rPr>
      <w:instrText xml:space="preserve"> PAGE   \* MERGEFORMAT </w:instrText>
    </w:r>
    <w:r w:rsidRPr="009B23DE">
      <w:rPr>
        <w:rFonts w:ascii="Arial" w:hAnsi="Arial" w:cs="Arial"/>
        <w:sz w:val="16"/>
      </w:rPr>
      <w:fldChar w:fldCharType="separate"/>
    </w:r>
    <w:r w:rsidR="001A28C0">
      <w:rPr>
        <w:rFonts w:ascii="Arial" w:hAnsi="Arial" w:cs="Arial"/>
        <w:noProof/>
        <w:sz w:val="16"/>
      </w:rPr>
      <w:t>1</w:t>
    </w:r>
    <w:r w:rsidRPr="009B23DE">
      <w:rPr>
        <w:rFonts w:ascii="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BD58" w14:textId="77777777" w:rsidR="006C760E" w:rsidRDefault="006C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7757" w14:textId="77777777" w:rsidR="00CD56AE" w:rsidRDefault="00CD56AE">
      <w:r>
        <w:separator/>
      </w:r>
    </w:p>
  </w:footnote>
  <w:footnote w:type="continuationSeparator" w:id="0">
    <w:p w14:paraId="4FADF280" w14:textId="77777777" w:rsidR="00CD56AE" w:rsidRDefault="00CD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D8EC" w14:textId="77777777" w:rsidR="006C760E" w:rsidRDefault="006C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B5B4" w14:textId="77777777" w:rsidR="006C760E" w:rsidRDefault="006C7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5A45" w14:textId="77777777" w:rsidR="006C760E" w:rsidRDefault="006C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44120"/>
    <w:multiLevelType w:val="hybridMultilevel"/>
    <w:tmpl w:val="6252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648" w:hanging="648"/>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05F"/>
    <w:rsid w:val="001A28C0"/>
    <w:rsid w:val="002243B9"/>
    <w:rsid w:val="00381F1E"/>
    <w:rsid w:val="003A389A"/>
    <w:rsid w:val="00413520"/>
    <w:rsid w:val="00420808"/>
    <w:rsid w:val="00555D10"/>
    <w:rsid w:val="006672A5"/>
    <w:rsid w:val="006C760E"/>
    <w:rsid w:val="006E2C5B"/>
    <w:rsid w:val="006E5C45"/>
    <w:rsid w:val="007B705F"/>
    <w:rsid w:val="007E2129"/>
    <w:rsid w:val="007F6B9E"/>
    <w:rsid w:val="00876FA9"/>
    <w:rsid w:val="0089283E"/>
    <w:rsid w:val="008B6FE9"/>
    <w:rsid w:val="009550EF"/>
    <w:rsid w:val="00970FBC"/>
    <w:rsid w:val="00A46B4C"/>
    <w:rsid w:val="00A66377"/>
    <w:rsid w:val="00B32416"/>
    <w:rsid w:val="00B71EA5"/>
    <w:rsid w:val="00BB7977"/>
    <w:rsid w:val="00C46CE8"/>
    <w:rsid w:val="00CD56AE"/>
    <w:rsid w:val="00D830FE"/>
    <w:rsid w:val="00E57CD7"/>
    <w:rsid w:val="00E75484"/>
    <w:rsid w:val="00EA2B53"/>
    <w:rsid w:val="00EC4CC5"/>
    <w:rsid w:val="00F1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8992"/>
  <w15:docId w15:val="{28BAAB8C-EB70-4CB7-929A-78CA7E8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5F"/>
    <w:rPr>
      <w:sz w:val="24"/>
      <w:szCs w:val="24"/>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rPr>
      <w:rFonts w:ascii="Arial" w:hAnsi="Arial"/>
      <w:sz w:val="22"/>
    </w:r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rPr>
      <w:rFonts w:ascii="Arial" w:hAnsi="Arial"/>
      <w:sz w:val="22"/>
    </w:r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rFonts w:ascii="Arial" w:hAnsi="Arial"/>
      <w:b/>
      <w:sz w:val="22"/>
    </w:rPr>
  </w:style>
  <w:style w:type="paragraph" w:styleId="Heading8">
    <w:name w:val="heading 8"/>
    <w:basedOn w:val="Normal"/>
    <w:next w:val="Normal"/>
    <w:link w:val="Heading8Char"/>
    <w:qFormat/>
    <w:rsid w:val="0089283E"/>
    <w:pPr>
      <w:keepNext/>
      <w:numPr>
        <w:ilvl w:val="12"/>
      </w:numPr>
      <w:outlineLvl w:val="7"/>
    </w:pPr>
    <w:rPr>
      <w:rFonts w:ascii="Arial" w:hAnsi="Arial"/>
      <w:b/>
      <w:sz w:val="18"/>
    </w:rPr>
  </w:style>
  <w:style w:type="paragraph" w:styleId="Heading9">
    <w:name w:val="heading 9"/>
    <w:basedOn w:val="Normal"/>
    <w:next w:val="Normal"/>
    <w:link w:val="Heading9Char"/>
    <w:qFormat/>
    <w:rsid w:val="0089283E"/>
    <w:pPr>
      <w:keepNext/>
      <w:numPr>
        <w:ilvl w:val="12"/>
      </w:numPr>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 w:val="22"/>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7B705F"/>
    <w:pPr>
      <w:tabs>
        <w:tab w:val="center" w:pos="4320"/>
        <w:tab w:val="right" w:pos="8640"/>
      </w:tabs>
    </w:pPr>
  </w:style>
  <w:style w:type="character" w:customStyle="1" w:styleId="FooterChar">
    <w:name w:val="Footer Char"/>
    <w:basedOn w:val="DefaultParagraphFont"/>
    <w:link w:val="Footer"/>
    <w:rsid w:val="007B705F"/>
    <w:rPr>
      <w:sz w:val="24"/>
      <w:szCs w:val="24"/>
    </w:rPr>
  </w:style>
  <w:style w:type="paragraph" w:styleId="Header">
    <w:name w:val="header"/>
    <w:basedOn w:val="Normal"/>
    <w:link w:val="HeaderChar"/>
    <w:uiPriority w:val="99"/>
    <w:unhideWhenUsed/>
    <w:rsid w:val="009550EF"/>
    <w:pPr>
      <w:tabs>
        <w:tab w:val="center" w:pos="4680"/>
        <w:tab w:val="right" w:pos="9360"/>
      </w:tabs>
    </w:pPr>
  </w:style>
  <w:style w:type="character" w:customStyle="1" w:styleId="HeaderChar">
    <w:name w:val="Header Char"/>
    <w:basedOn w:val="DefaultParagraphFont"/>
    <w:link w:val="Header"/>
    <w:uiPriority w:val="99"/>
    <w:rsid w:val="009550EF"/>
    <w:rPr>
      <w:sz w:val="24"/>
      <w:szCs w:val="24"/>
    </w:rPr>
  </w:style>
  <w:style w:type="paragraph" w:styleId="BalloonText">
    <w:name w:val="Balloon Text"/>
    <w:basedOn w:val="Normal"/>
    <w:link w:val="BalloonTextChar"/>
    <w:uiPriority w:val="99"/>
    <w:semiHidden/>
    <w:unhideWhenUsed/>
    <w:rsid w:val="006E5C45"/>
    <w:rPr>
      <w:rFonts w:ascii="Tahoma" w:hAnsi="Tahoma" w:cs="Tahoma"/>
      <w:sz w:val="16"/>
      <w:szCs w:val="16"/>
    </w:rPr>
  </w:style>
  <w:style w:type="character" w:customStyle="1" w:styleId="BalloonTextChar">
    <w:name w:val="Balloon Text Char"/>
    <w:basedOn w:val="DefaultParagraphFont"/>
    <w:link w:val="BalloonText"/>
    <w:uiPriority w:val="99"/>
    <w:semiHidden/>
    <w:rsid w:val="006E5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Davison</dc:creator>
  <cp:lastModifiedBy>Sue Short</cp:lastModifiedBy>
  <cp:revision>12</cp:revision>
  <cp:lastPrinted>2019-04-27T20:18:00Z</cp:lastPrinted>
  <dcterms:created xsi:type="dcterms:W3CDTF">2019-04-19T01:34:00Z</dcterms:created>
  <dcterms:modified xsi:type="dcterms:W3CDTF">2019-08-23T23:33:00Z</dcterms:modified>
</cp:coreProperties>
</file>