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85" w:rsidRDefault="008F6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bookmarkStart w:id="0" w:name="_Toc17791522"/>
      <w:bookmarkStart w:id="1" w:name="_Toc37841819"/>
      <w:bookmarkStart w:id="2" w:name="_Toc38100700"/>
      <w:bookmarkStart w:id="3" w:name="_GoBack"/>
      <w:bookmarkEnd w:id="3"/>
      <w:r>
        <w:rPr>
          <w:rFonts w:ascii="Arial" w:hAnsi="Arial" w:cs="Arial"/>
          <w:b/>
          <w:sz w:val="40"/>
          <w:szCs w:val="40"/>
          <w:bdr w:val="single" w:sz="4" w:space="0" w:color="auto"/>
        </w:rPr>
        <w:t>A1009</w:t>
      </w:r>
    </w:p>
    <w:p w:rsidR="008F6E85" w:rsidRDefault="008F6E85">
      <w:pPr>
        <w:jc w:val="center"/>
        <w:rPr>
          <w:rFonts w:ascii="Arial" w:hAnsi="Arial" w:cs="Arial"/>
          <w:b/>
          <w:sz w:val="32"/>
          <w:szCs w:val="32"/>
        </w:rPr>
      </w:pPr>
    </w:p>
    <w:p w:rsidR="008F6E85" w:rsidRDefault="008F6E85">
      <w:pPr>
        <w:jc w:val="center"/>
        <w:rPr>
          <w:rFonts w:ascii="Arial" w:hAnsi="Arial" w:cs="Arial"/>
          <w:b/>
          <w:sz w:val="28"/>
          <w:szCs w:val="28"/>
        </w:rPr>
      </w:pPr>
      <w:r>
        <w:rPr>
          <w:rFonts w:ascii="Arial" w:hAnsi="Arial" w:cs="Arial"/>
          <w:b/>
          <w:sz w:val="28"/>
          <w:szCs w:val="28"/>
        </w:rPr>
        <w:t>Sample Fair Housing Public Service Announcement</w:t>
      </w:r>
      <w:bookmarkEnd w:id="0"/>
      <w:bookmarkEnd w:id="1"/>
      <w:bookmarkEnd w:id="2"/>
    </w:p>
    <w:p w:rsidR="008F6E85" w:rsidRDefault="008F6E85">
      <w:pPr>
        <w:jc w:val="center"/>
        <w:rPr>
          <w:rFonts w:ascii="Arial" w:hAnsi="Arial" w:cs="Arial"/>
          <w:b/>
          <w:sz w:val="28"/>
          <w:szCs w:val="28"/>
        </w:rPr>
      </w:pPr>
      <w:r>
        <w:rPr>
          <w:rFonts w:ascii="Arial" w:hAnsi="Arial" w:cs="Arial"/>
          <w:b/>
          <w:sz w:val="28"/>
          <w:szCs w:val="28"/>
        </w:rPr>
        <w:t>Public Service Announcement:</w:t>
      </w:r>
      <w:r>
        <w:rPr>
          <w:rFonts w:ascii="Arial" w:hAnsi="Arial" w:cs="Arial"/>
          <w:b/>
          <w:sz w:val="28"/>
          <w:szCs w:val="28"/>
        </w:rPr>
        <w:br/>
        <w:t>Fair Housing, It's the Law</w:t>
      </w:r>
    </w:p>
    <w:p w:rsidR="008F6E85" w:rsidRDefault="008F6E85">
      <w:pPr>
        <w:spacing w:line="480" w:lineRule="auto"/>
        <w:rPr>
          <w:rFonts w:ascii="Arial" w:hAnsi="Arial" w:cs="Arial"/>
          <w:sz w:val="20"/>
          <w:szCs w:val="20"/>
        </w:rPr>
      </w:pPr>
    </w:p>
    <w:p w:rsidR="008F6E85" w:rsidRPr="00BA4ED8" w:rsidRDefault="008F6E85" w:rsidP="00BA4ED8">
      <w:pPr>
        <w:spacing w:line="480" w:lineRule="auto"/>
        <w:jc w:val="both"/>
        <w:rPr>
          <w:rFonts w:ascii="Arial" w:hAnsi="Arial" w:cs="Arial"/>
          <w:sz w:val="22"/>
          <w:szCs w:val="22"/>
        </w:rPr>
      </w:pPr>
      <w:r>
        <w:rPr>
          <w:rFonts w:ascii="Arial" w:hAnsi="Arial" w:cs="Arial"/>
          <w:sz w:val="20"/>
          <w:szCs w:val="20"/>
        </w:rPr>
        <w:tab/>
      </w:r>
      <w:r w:rsidRPr="00BA4ED8">
        <w:rPr>
          <w:rFonts w:ascii="Arial" w:hAnsi="Arial" w:cs="Arial"/>
          <w:sz w:val="22"/>
          <w:szCs w:val="22"/>
        </w:rPr>
        <w:t xml:space="preserve">To promote fair housing practices, the </w:t>
      </w:r>
      <w:r w:rsidRPr="008963AD">
        <w:rPr>
          <w:rFonts w:ascii="Arial" w:hAnsi="Arial" w:cs="Arial"/>
          <w:sz w:val="22"/>
          <w:szCs w:val="22"/>
          <w:u w:val="single"/>
        </w:rPr>
        <w:t>City/County</w:t>
      </w:r>
      <w:r w:rsidRPr="00BA4ED8">
        <w:rPr>
          <w:rFonts w:ascii="Arial" w:hAnsi="Arial" w:cs="Arial"/>
          <w:sz w:val="22"/>
          <w:szCs w:val="22"/>
        </w:rPr>
        <w:t xml:space="preserve"> of ____________________________ encourages potential homeowners and renters to be aware of their rights under the National Fair Housing Law.</w:t>
      </w:r>
    </w:p>
    <w:p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Title VIII of the Civil Rights Act of 1968, as amended, prohibits discrimination against any person on the basis of race, color, religion, sex, disability, familial status or national origin in the sale or rental of units in the housing market.</w:t>
      </w:r>
    </w:p>
    <w:p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For more information on fair housing or to report possible fair housing discrimination, call the</w:t>
      </w:r>
      <w:r w:rsidR="00BA4ED8" w:rsidRPr="00BA4ED8">
        <w:rPr>
          <w:rFonts w:ascii="Arial" w:hAnsi="Arial" w:cs="Arial"/>
          <w:sz w:val="22"/>
          <w:szCs w:val="22"/>
        </w:rPr>
        <w:t xml:space="preserve"> Texas Workforce Commission at (888) 452-4778 or (512) 463-2642 TTY: 512-371-7473</w:t>
      </w:r>
      <w:r w:rsidRPr="00BA4ED8">
        <w:rPr>
          <w:rFonts w:ascii="Arial" w:hAnsi="Arial" w:cs="Arial"/>
          <w:sz w:val="22"/>
          <w:szCs w:val="22"/>
        </w:rPr>
        <w:t>.</w:t>
      </w:r>
    </w:p>
    <w:p w:rsidR="008F6E85" w:rsidRDefault="008F6E85"/>
    <w:sectPr w:rsidR="008F6E85" w:rsidSect="00E82FD2">
      <w:footerReference w:type="default" r:id="rId7"/>
      <w:pgSz w:w="12240" w:h="15840"/>
      <w:pgMar w:top="1440" w:right="1800" w:bottom="1440" w:left="1800" w:header="720" w:footer="10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AD" w:rsidRDefault="008963AD" w:rsidP="008963AD">
      <w:r>
        <w:separator/>
      </w:r>
    </w:p>
  </w:endnote>
  <w:endnote w:type="continuationSeparator" w:id="0">
    <w:p w:rsidR="008963AD" w:rsidRDefault="008963AD" w:rsidP="008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AD" w:rsidRPr="006376AE" w:rsidRDefault="006376AE" w:rsidP="006376AE">
    <w:pPr>
      <w:pStyle w:val="Footer"/>
      <w:rPr>
        <w:sz w:val="22"/>
        <w:szCs w:val="22"/>
      </w:rPr>
    </w:pPr>
    <w:r w:rsidRPr="006376AE">
      <w:rPr>
        <w:rFonts w:ascii="Arial" w:hAnsi="Arial" w:cs="Arial"/>
        <w:sz w:val="22"/>
        <w:szCs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AD" w:rsidRDefault="008963AD" w:rsidP="008963AD">
      <w:r>
        <w:separator/>
      </w:r>
    </w:p>
  </w:footnote>
  <w:footnote w:type="continuationSeparator" w:id="0">
    <w:p w:rsidR="008963AD" w:rsidRDefault="008963AD" w:rsidP="0089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FE"/>
    <w:rsid w:val="006376AE"/>
    <w:rsid w:val="008963AD"/>
    <w:rsid w:val="008F6E85"/>
    <w:rsid w:val="00BA0544"/>
    <w:rsid w:val="00BA4ED8"/>
    <w:rsid w:val="00E057FE"/>
    <w:rsid w:val="00E8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AD"/>
    <w:pPr>
      <w:tabs>
        <w:tab w:val="center" w:pos="4680"/>
        <w:tab w:val="right" w:pos="9360"/>
      </w:tabs>
    </w:pPr>
  </w:style>
  <w:style w:type="character" w:customStyle="1" w:styleId="HeaderChar">
    <w:name w:val="Header Char"/>
    <w:basedOn w:val="DefaultParagraphFont"/>
    <w:link w:val="Header"/>
    <w:uiPriority w:val="99"/>
    <w:rsid w:val="008963AD"/>
    <w:rPr>
      <w:sz w:val="24"/>
      <w:szCs w:val="24"/>
    </w:rPr>
  </w:style>
  <w:style w:type="paragraph" w:styleId="Footer">
    <w:name w:val="footer"/>
    <w:basedOn w:val="Normal"/>
    <w:link w:val="FooterChar"/>
    <w:uiPriority w:val="99"/>
    <w:unhideWhenUsed/>
    <w:rsid w:val="008963AD"/>
    <w:pPr>
      <w:tabs>
        <w:tab w:val="center" w:pos="4680"/>
        <w:tab w:val="right" w:pos="9360"/>
      </w:tabs>
    </w:pPr>
  </w:style>
  <w:style w:type="character" w:customStyle="1" w:styleId="FooterChar">
    <w:name w:val="Footer Char"/>
    <w:basedOn w:val="DefaultParagraphFont"/>
    <w:link w:val="Footer"/>
    <w:uiPriority w:val="99"/>
    <w:rsid w:val="008963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AD"/>
    <w:pPr>
      <w:tabs>
        <w:tab w:val="center" w:pos="4680"/>
        <w:tab w:val="right" w:pos="9360"/>
      </w:tabs>
    </w:pPr>
  </w:style>
  <w:style w:type="character" w:customStyle="1" w:styleId="HeaderChar">
    <w:name w:val="Header Char"/>
    <w:basedOn w:val="DefaultParagraphFont"/>
    <w:link w:val="Header"/>
    <w:uiPriority w:val="99"/>
    <w:rsid w:val="008963AD"/>
    <w:rPr>
      <w:sz w:val="24"/>
      <w:szCs w:val="24"/>
    </w:rPr>
  </w:style>
  <w:style w:type="paragraph" w:styleId="Footer">
    <w:name w:val="footer"/>
    <w:basedOn w:val="Normal"/>
    <w:link w:val="FooterChar"/>
    <w:uiPriority w:val="99"/>
    <w:unhideWhenUsed/>
    <w:rsid w:val="008963AD"/>
    <w:pPr>
      <w:tabs>
        <w:tab w:val="center" w:pos="4680"/>
        <w:tab w:val="right" w:pos="9360"/>
      </w:tabs>
    </w:pPr>
  </w:style>
  <w:style w:type="character" w:customStyle="1" w:styleId="FooterChar">
    <w:name w:val="Footer Char"/>
    <w:basedOn w:val="DefaultParagraphFont"/>
    <w:link w:val="Footer"/>
    <w:uiPriority w:val="99"/>
    <w:rsid w:val="00896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108</Words>
  <Characters>624</Characters>
  <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A1009</vt:lpstr>
    </vt:vector>
  </TitlesOfParts>
  <Company/>
  <LinksUpToDate>false</LinksUpToDate>
  <CharactersWithSpaces>731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