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60C" w:rsidRPr="00A83555" w:rsidRDefault="0015160C" w:rsidP="0015160C">
      <w:pPr>
        <w:pStyle w:val="Heading2"/>
        <w:numPr>
          <w:ilvl w:val="0"/>
          <w:numId w:val="0"/>
        </w:numPr>
        <w:autoSpaceDE w:val="0"/>
        <w:spacing w:after="0"/>
        <w:jc w:val="right"/>
        <w:rPr>
          <w:rFonts w:ascii="Arial" w:hAnsi="Arial" w:cs="Arial"/>
          <w:b/>
          <w:sz w:val="40"/>
          <w:szCs w:val="40"/>
          <w:bdr w:val="single" w:sz="4" w:space="0" w:color="auto"/>
        </w:rPr>
      </w:pPr>
      <w:r w:rsidRPr="00A83555">
        <w:rPr>
          <w:rFonts w:ascii="Arial" w:hAnsi="Arial" w:cs="Arial"/>
          <w:b/>
          <w:sz w:val="40"/>
          <w:szCs w:val="40"/>
          <w:bdr w:val="single" w:sz="4" w:space="0" w:color="auto"/>
        </w:rPr>
        <w:t>A1402</w:t>
      </w:r>
    </w:p>
    <w:p w:rsidR="0015160C" w:rsidRPr="00A83555" w:rsidRDefault="0015160C" w:rsidP="0015160C">
      <w:pPr>
        <w:pStyle w:val="Heading2"/>
        <w:numPr>
          <w:ilvl w:val="0"/>
          <w:numId w:val="0"/>
        </w:numPr>
        <w:autoSpaceDE w:val="0"/>
        <w:spacing w:after="0"/>
        <w:jc w:val="center"/>
        <w:rPr>
          <w:rFonts w:ascii="Arial" w:hAnsi="Arial" w:cs="Arial"/>
          <w:b/>
        </w:rPr>
      </w:pPr>
      <w:r w:rsidRPr="00A83555">
        <w:rPr>
          <w:rFonts w:ascii="Arial" w:hAnsi="Arial" w:cs="Arial"/>
          <w:b/>
        </w:rPr>
        <w:t>Sample Request for Proposals for Audit Services</w:t>
      </w:r>
    </w:p>
    <w:p w:rsidR="0015160C" w:rsidRPr="00A83555" w:rsidRDefault="0015160C" w:rsidP="0015160C">
      <w:pPr>
        <w:tabs>
          <w:tab w:val="left" w:pos="-720"/>
        </w:tabs>
        <w:spacing w:after="0"/>
        <w:jc w:val="both"/>
        <w:rPr>
          <w:rFonts w:cs="Arial"/>
          <w:szCs w:val="22"/>
        </w:rPr>
      </w:pPr>
    </w:p>
    <w:p w:rsidR="0015160C" w:rsidRPr="00A83555" w:rsidRDefault="0015160C" w:rsidP="0015160C">
      <w:pPr>
        <w:tabs>
          <w:tab w:val="left" w:pos="-720"/>
        </w:tabs>
        <w:autoSpaceDE w:val="0"/>
        <w:spacing w:after="0"/>
        <w:jc w:val="both"/>
        <w:rPr>
          <w:rFonts w:cs="Arial"/>
          <w:szCs w:val="22"/>
        </w:rPr>
      </w:pPr>
      <w:r w:rsidRPr="00A83555">
        <w:rPr>
          <w:rFonts w:cs="Arial"/>
          <w:szCs w:val="22"/>
        </w:rPr>
        <w:t xml:space="preserve">The </w:t>
      </w:r>
      <w:r w:rsidRPr="00A83555">
        <w:rPr>
          <w:rFonts w:cs="Arial"/>
          <w:szCs w:val="22"/>
          <w:u w:val="single"/>
        </w:rPr>
        <w:t>(Grant Recipient)</w:t>
      </w:r>
      <w:r w:rsidRPr="00A83555">
        <w:rPr>
          <w:rFonts w:cs="Arial"/>
          <w:szCs w:val="22"/>
        </w:rPr>
        <w:t xml:space="preserve"> is seeking to enter into an agreement for audit services with a Certified Public Accountant. The following outlines this request for proposals.</w:t>
      </w:r>
    </w:p>
    <w:p w:rsidR="0015160C" w:rsidRPr="00A83555" w:rsidRDefault="0015160C" w:rsidP="0015160C">
      <w:pPr>
        <w:tabs>
          <w:tab w:val="left" w:pos="-720"/>
        </w:tabs>
        <w:spacing w:after="0"/>
        <w:jc w:val="both"/>
        <w:rPr>
          <w:rFonts w:cs="Arial"/>
          <w:szCs w:val="22"/>
        </w:rPr>
      </w:pPr>
    </w:p>
    <w:p w:rsidR="0015160C" w:rsidRPr="00A83555" w:rsidRDefault="0015160C" w:rsidP="0015160C">
      <w:pPr>
        <w:tabs>
          <w:tab w:val="left" w:pos="-720"/>
        </w:tabs>
        <w:spacing w:after="0"/>
        <w:ind w:left="360" w:hanging="360"/>
        <w:jc w:val="both"/>
        <w:rPr>
          <w:rFonts w:cs="Arial"/>
          <w:szCs w:val="22"/>
        </w:rPr>
      </w:pPr>
      <w:r w:rsidRPr="00A83555">
        <w:rPr>
          <w:rFonts w:cs="Arial"/>
          <w:szCs w:val="22"/>
        </w:rPr>
        <w:t>I.</w:t>
      </w:r>
      <w:r w:rsidRPr="00A83555">
        <w:rPr>
          <w:rFonts w:cs="Arial"/>
          <w:szCs w:val="22"/>
        </w:rPr>
        <w:tab/>
        <w:t>Scope of Work - The contract will encompass all work necessary to prepare a system-wide audit of the organization to determine:</w:t>
      </w:r>
    </w:p>
    <w:p w:rsidR="0015160C" w:rsidRPr="00A83555" w:rsidRDefault="0015160C" w:rsidP="0015160C">
      <w:pPr>
        <w:tabs>
          <w:tab w:val="left" w:pos="-720"/>
        </w:tabs>
        <w:spacing w:after="0"/>
        <w:ind w:left="720" w:hanging="360"/>
        <w:jc w:val="both"/>
        <w:rPr>
          <w:rFonts w:cs="Arial"/>
          <w:szCs w:val="22"/>
        </w:rPr>
      </w:pPr>
      <w:r w:rsidRPr="00A83555">
        <w:rPr>
          <w:rFonts w:cs="Arial"/>
          <w:szCs w:val="22"/>
        </w:rPr>
        <w:t xml:space="preserve">A. </w:t>
      </w:r>
      <w:r w:rsidRPr="00A83555">
        <w:rPr>
          <w:rFonts w:cs="Arial"/>
          <w:szCs w:val="22"/>
        </w:rPr>
        <w:tab/>
        <w:t>Whether the financial statements present fairly the financial position and the results of financial operations in accordance with generally accepted accounting principles; and</w:t>
      </w:r>
    </w:p>
    <w:p w:rsidR="0015160C" w:rsidRPr="00A83555" w:rsidRDefault="0015160C" w:rsidP="0015160C">
      <w:pPr>
        <w:tabs>
          <w:tab w:val="left" w:pos="-720"/>
        </w:tabs>
        <w:spacing w:after="0"/>
        <w:ind w:left="720" w:hanging="360"/>
        <w:jc w:val="both"/>
        <w:rPr>
          <w:rFonts w:cs="Arial"/>
          <w:szCs w:val="22"/>
        </w:rPr>
      </w:pPr>
      <w:r w:rsidRPr="00A83555">
        <w:rPr>
          <w:rFonts w:cs="Arial"/>
          <w:szCs w:val="22"/>
        </w:rPr>
        <w:t>B.</w:t>
      </w:r>
      <w:r w:rsidRPr="00A83555">
        <w:rPr>
          <w:rFonts w:cs="Arial"/>
          <w:szCs w:val="22"/>
        </w:rPr>
        <w:tab/>
        <w:t>Whether the entity has complied with laws and regulations that may have a material effect upon the financial statements.</w:t>
      </w:r>
    </w:p>
    <w:p w:rsidR="0015160C" w:rsidRPr="00A83555" w:rsidRDefault="0015160C" w:rsidP="0015160C">
      <w:pPr>
        <w:tabs>
          <w:tab w:val="left" w:pos="-720"/>
        </w:tabs>
        <w:spacing w:after="0"/>
        <w:jc w:val="both"/>
        <w:rPr>
          <w:rFonts w:cs="Arial"/>
          <w:szCs w:val="22"/>
        </w:rPr>
      </w:pPr>
    </w:p>
    <w:p w:rsidR="0015160C" w:rsidRPr="00A83555" w:rsidRDefault="0015160C" w:rsidP="0015160C">
      <w:pPr>
        <w:tabs>
          <w:tab w:val="left" w:pos="-720"/>
        </w:tabs>
        <w:spacing w:after="0"/>
        <w:ind w:left="360" w:hanging="360"/>
        <w:jc w:val="both"/>
        <w:rPr>
          <w:rFonts w:cs="Arial"/>
          <w:szCs w:val="22"/>
        </w:rPr>
      </w:pPr>
      <w:r w:rsidRPr="00A83555">
        <w:rPr>
          <w:rFonts w:cs="Arial"/>
          <w:szCs w:val="22"/>
        </w:rPr>
        <w:t>II.</w:t>
      </w:r>
      <w:r w:rsidRPr="00A83555">
        <w:rPr>
          <w:rFonts w:cs="Arial"/>
          <w:szCs w:val="22"/>
        </w:rPr>
        <w:tab/>
        <w:t>Audit Due Date - The CPA Firm understands the federal and / or state audit due date requirements of nine months after the Fiscal Year End.  The CPA Firm will start and complete the audit to submit the completed single audit report package by: __________</w:t>
      </w:r>
      <w:r>
        <w:rPr>
          <w:rFonts w:cs="Arial"/>
          <w:szCs w:val="22"/>
        </w:rPr>
        <w:t>.</w:t>
      </w:r>
    </w:p>
    <w:p w:rsidR="0015160C" w:rsidRPr="00A83555" w:rsidRDefault="0015160C" w:rsidP="0015160C">
      <w:pPr>
        <w:tabs>
          <w:tab w:val="left" w:pos="-720"/>
        </w:tabs>
        <w:spacing w:after="0"/>
        <w:ind w:left="360" w:hanging="360"/>
        <w:jc w:val="both"/>
        <w:rPr>
          <w:rFonts w:cs="Arial"/>
          <w:szCs w:val="22"/>
        </w:rPr>
      </w:pPr>
    </w:p>
    <w:p w:rsidR="0015160C" w:rsidRPr="00A83555" w:rsidRDefault="0015160C" w:rsidP="0015160C">
      <w:pPr>
        <w:tabs>
          <w:tab w:val="left" w:pos="-720"/>
        </w:tabs>
        <w:spacing w:after="0"/>
        <w:ind w:left="360" w:hanging="360"/>
        <w:jc w:val="both"/>
        <w:rPr>
          <w:rFonts w:cs="Arial"/>
          <w:szCs w:val="22"/>
        </w:rPr>
      </w:pPr>
      <w:r w:rsidRPr="00A83555">
        <w:rPr>
          <w:rFonts w:cs="Arial"/>
          <w:szCs w:val="22"/>
        </w:rPr>
        <w:t>III.</w:t>
      </w:r>
      <w:r w:rsidRPr="00A83555">
        <w:rPr>
          <w:rFonts w:cs="Arial"/>
          <w:szCs w:val="22"/>
        </w:rPr>
        <w:tab/>
        <w:t xml:space="preserve">Statement of Qualifications - The governmental entity is seeking to contract with a competent CPA firm, licensed to practice in </w:t>
      </w:r>
      <w:proofErr w:type="gramStart"/>
      <w:r w:rsidRPr="00A83555">
        <w:rPr>
          <w:rFonts w:cs="Arial"/>
          <w:szCs w:val="22"/>
        </w:rPr>
        <w:t>Texas, that</w:t>
      </w:r>
      <w:proofErr w:type="gramEnd"/>
      <w:r w:rsidRPr="00A83555">
        <w:rPr>
          <w:rFonts w:cs="Arial"/>
          <w:szCs w:val="22"/>
        </w:rPr>
        <w:t xml:space="preserve"> has experience in the following areas:</w:t>
      </w:r>
    </w:p>
    <w:p w:rsidR="0015160C" w:rsidRPr="00A83555" w:rsidRDefault="0015160C" w:rsidP="0015160C">
      <w:pPr>
        <w:numPr>
          <w:ilvl w:val="0"/>
          <w:numId w:val="1"/>
        </w:numPr>
        <w:tabs>
          <w:tab w:val="left" w:pos="-720"/>
        </w:tabs>
        <w:spacing w:after="0"/>
        <w:ind w:left="720"/>
        <w:jc w:val="both"/>
        <w:rPr>
          <w:rFonts w:cs="Arial"/>
          <w:szCs w:val="22"/>
        </w:rPr>
      </w:pPr>
      <w:r w:rsidRPr="00A83555">
        <w:rPr>
          <w:rFonts w:cs="Arial"/>
          <w:szCs w:val="22"/>
        </w:rPr>
        <w:t>Government Auditing Standards;</w:t>
      </w:r>
    </w:p>
    <w:p w:rsidR="0015160C" w:rsidRPr="00A83555" w:rsidRDefault="0015160C" w:rsidP="0015160C">
      <w:pPr>
        <w:numPr>
          <w:ilvl w:val="0"/>
          <w:numId w:val="1"/>
        </w:numPr>
        <w:tabs>
          <w:tab w:val="left" w:pos="-720"/>
          <w:tab w:val="left" w:pos="0"/>
          <w:tab w:val="left" w:pos="720"/>
        </w:tabs>
        <w:spacing w:after="0"/>
        <w:ind w:left="720"/>
        <w:jc w:val="both"/>
        <w:rPr>
          <w:rFonts w:cs="Arial"/>
          <w:szCs w:val="22"/>
        </w:rPr>
      </w:pPr>
      <w:r w:rsidRPr="00A83555">
        <w:rPr>
          <w:rFonts w:cs="Arial"/>
          <w:szCs w:val="22"/>
        </w:rPr>
        <w:t>AICPA Professional Standards;</w:t>
      </w:r>
    </w:p>
    <w:p w:rsidR="0015160C" w:rsidRPr="00A83555" w:rsidRDefault="0015160C" w:rsidP="0015160C">
      <w:pPr>
        <w:numPr>
          <w:ilvl w:val="0"/>
          <w:numId w:val="1"/>
        </w:numPr>
        <w:tabs>
          <w:tab w:val="left" w:pos="-720"/>
          <w:tab w:val="left" w:pos="0"/>
          <w:tab w:val="left" w:pos="720"/>
        </w:tabs>
        <w:spacing w:after="0"/>
        <w:ind w:left="720"/>
        <w:jc w:val="both"/>
        <w:rPr>
          <w:rFonts w:cs="Arial"/>
          <w:szCs w:val="22"/>
        </w:rPr>
      </w:pPr>
      <w:r w:rsidRPr="00A83555">
        <w:rPr>
          <w:rFonts w:cs="Arial"/>
          <w:szCs w:val="22"/>
        </w:rPr>
        <w:t>AICPA Audit and Accounting Guide, "Audits of State and Local Governmental Units with Conforming Changes as of May 1, 1999</w:t>
      </w:r>
      <w:r>
        <w:rPr>
          <w:rFonts w:cs="Arial"/>
          <w:szCs w:val="22"/>
        </w:rPr>
        <w:t>”;</w:t>
      </w:r>
    </w:p>
    <w:p w:rsidR="0015160C" w:rsidRPr="00A83555" w:rsidRDefault="0015160C" w:rsidP="0015160C">
      <w:pPr>
        <w:numPr>
          <w:ilvl w:val="0"/>
          <w:numId w:val="1"/>
        </w:numPr>
        <w:tabs>
          <w:tab w:val="left" w:pos="-720"/>
          <w:tab w:val="left" w:pos="0"/>
          <w:tab w:val="left" w:pos="720"/>
        </w:tabs>
        <w:spacing w:after="0"/>
        <w:ind w:left="720"/>
        <w:jc w:val="both"/>
        <w:rPr>
          <w:rFonts w:cs="Arial"/>
          <w:szCs w:val="22"/>
        </w:rPr>
      </w:pPr>
      <w:r w:rsidRPr="00A83555">
        <w:rPr>
          <w:rFonts w:cs="Arial"/>
          <w:szCs w:val="22"/>
        </w:rPr>
        <w:t>AICPA Audit and Accounting Guide, "Not-for Profit Organizations with Conforming Changes as of May 1, 1999</w:t>
      </w:r>
      <w:r>
        <w:rPr>
          <w:rFonts w:cs="Arial"/>
          <w:szCs w:val="22"/>
        </w:rPr>
        <w:t>”;</w:t>
      </w:r>
    </w:p>
    <w:p w:rsidR="0015160C" w:rsidRPr="00656C1D" w:rsidRDefault="00656C1D" w:rsidP="00656C1D">
      <w:pPr>
        <w:numPr>
          <w:ilvl w:val="0"/>
          <w:numId w:val="1"/>
        </w:numPr>
        <w:tabs>
          <w:tab w:val="left" w:pos="-720"/>
          <w:tab w:val="left" w:pos="0"/>
          <w:tab w:val="left" w:pos="720"/>
        </w:tabs>
        <w:spacing w:after="0"/>
        <w:ind w:left="720"/>
        <w:jc w:val="both"/>
        <w:rPr>
          <w:rFonts w:cs="Arial"/>
          <w:szCs w:val="22"/>
        </w:rPr>
      </w:pPr>
      <w:r>
        <w:rPr>
          <w:rFonts w:cs="Arial"/>
          <w:szCs w:val="22"/>
        </w:rPr>
        <w:t xml:space="preserve">2 CFR Part 200 (formerly </w:t>
      </w:r>
      <w:r w:rsidR="0015160C" w:rsidRPr="00A83555">
        <w:rPr>
          <w:rFonts w:cs="Arial"/>
          <w:szCs w:val="22"/>
        </w:rPr>
        <w:t>OMB Circular A-102, Grant and Cooperative Agreements with State and Local Governments;</w:t>
      </w:r>
      <w:r>
        <w:rPr>
          <w:rFonts w:cs="Arial"/>
          <w:szCs w:val="22"/>
        </w:rPr>
        <w:t xml:space="preserve"> </w:t>
      </w:r>
      <w:r w:rsidR="0015160C" w:rsidRPr="00656C1D">
        <w:rPr>
          <w:rFonts w:cs="Arial"/>
          <w:szCs w:val="22"/>
        </w:rPr>
        <w:t>OMB Circular A-87, Cost Principles for State, Local and Indian Tribal Governments;</w:t>
      </w:r>
      <w:r>
        <w:rPr>
          <w:rFonts w:cs="Arial"/>
          <w:szCs w:val="22"/>
        </w:rPr>
        <w:t xml:space="preserve"> and </w:t>
      </w:r>
      <w:r w:rsidR="0015160C" w:rsidRPr="00656C1D">
        <w:rPr>
          <w:rFonts w:cs="Arial"/>
          <w:szCs w:val="22"/>
        </w:rPr>
        <w:t>OMB Circular A-133, Audits of States, Local Government</w:t>
      </w:r>
      <w:r>
        <w:rPr>
          <w:rFonts w:cs="Arial"/>
          <w:szCs w:val="22"/>
        </w:rPr>
        <w:t>s, and Non-Profit Organizations);</w:t>
      </w:r>
    </w:p>
    <w:p w:rsidR="0015160C" w:rsidRPr="00A83555" w:rsidRDefault="0015160C" w:rsidP="0015160C">
      <w:pPr>
        <w:numPr>
          <w:ilvl w:val="0"/>
          <w:numId w:val="1"/>
        </w:numPr>
        <w:tabs>
          <w:tab w:val="left" w:pos="-720"/>
        </w:tabs>
        <w:spacing w:after="0"/>
        <w:ind w:left="720"/>
        <w:jc w:val="both"/>
        <w:rPr>
          <w:rFonts w:cs="Arial"/>
          <w:szCs w:val="22"/>
        </w:rPr>
      </w:pPr>
      <w:r w:rsidRPr="00A83555">
        <w:rPr>
          <w:rFonts w:cs="Arial"/>
          <w:szCs w:val="22"/>
        </w:rPr>
        <w:t xml:space="preserve">State of </w:t>
      </w:r>
      <w:smartTag w:uri="urn:schemas-microsoft-com:office:smarttags" w:element="State">
        <w:smartTag w:uri="urn:schemas-microsoft-com:office:smarttags" w:element="place">
          <w:r w:rsidRPr="00A83555">
            <w:rPr>
              <w:rFonts w:cs="Arial"/>
              <w:szCs w:val="22"/>
            </w:rPr>
            <w:t>Texas</w:t>
          </w:r>
        </w:smartTag>
      </w:smartTag>
      <w:r w:rsidRPr="00A83555">
        <w:rPr>
          <w:rFonts w:cs="Arial"/>
          <w:szCs w:val="22"/>
        </w:rPr>
        <w:t xml:space="preserve"> "Uniform Grant Management Standards</w:t>
      </w:r>
      <w:r>
        <w:rPr>
          <w:rFonts w:cs="Arial"/>
          <w:szCs w:val="22"/>
        </w:rPr>
        <w:t>”;</w:t>
      </w:r>
    </w:p>
    <w:p w:rsidR="0015160C" w:rsidRPr="00A83555" w:rsidRDefault="0015160C" w:rsidP="0015160C">
      <w:pPr>
        <w:numPr>
          <w:ilvl w:val="0"/>
          <w:numId w:val="1"/>
        </w:numPr>
        <w:tabs>
          <w:tab w:val="left" w:pos="-720"/>
          <w:tab w:val="left" w:pos="0"/>
          <w:tab w:val="left" w:pos="720"/>
        </w:tabs>
        <w:spacing w:after="0"/>
        <w:ind w:left="720"/>
        <w:jc w:val="both"/>
        <w:rPr>
          <w:rFonts w:cs="Arial"/>
          <w:szCs w:val="22"/>
        </w:rPr>
      </w:pPr>
      <w:r w:rsidRPr="00A83555">
        <w:rPr>
          <w:rFonts w:cs="Arial"/>
          <w:szCs w:val="22"/>
        </w:rPr>
        <w:t xml:space="preserve">The </w:t>
      </w:r>
      <w:proofErr w:type="spellStart"/>
      <w:r>
        <w:rPr>
          <w:rFonts w:cs="Arial"/>
          <w:szCs w:val="22"/>
        </w:rPr>
        <w:t>TxCDBG</w:t>
      </w:r>
      <w:proofErr w:type="spellEnd"/>
      <w:r w:rsidRPr="00A83555">
        <w:rPr>
          <w:rFonts w:cs="Arial"/>
          <w:szCs w:val="22"/>
        </w:rPr>
        <w:t xml:space="preserve"> contract;</w:t>
      </w:r>
    </w:p>
    <w:p w:rsidR="0015160C" w:rsidRPr="00A83555" w:rsidRDefault="0015160C" w:rsidP="0015160C">
      <w:pPr>
        <w:numPr>
          <w:ilvl w:val="0"/>
          <w:numId w:val="1"/>
        </w:numPr>
        <w:tabs>
          <w:tab w:val="left" w:pos="-720"/>
          <w:tab w:val="left" w:pos="0"/>
          <w:tab w:val="left" w:pos="720"/>
        </w:tabs>
        <w:spacing w:after="0"/>
        <w:ind w:left="720"/>
        <w:jc w:val="both"/>
        <w:rPr>
          <w:rFonts w:cs="Arial"/>
          <w:szCs w:val="22"/>
        </w:rPr>
      </w:pPr>
      <w:r w:rsidRPr="00A83555">
        <w:rPr>
          <w:rFonts w:cs="Arial"/>
          <w:szCs w:val="22"/>
        </w:rPr>
        <w:t>The Single Audit Act of 1984 and the Single Audit Act Amendments of 1996 and 2003.</w:t>
      </w:r>
    </w:p>
    <w:p w:rsidR="0015160C" w:rsidRPr="00A83555" w:rsidRDefault="0015160C" w:rsidP="0015160C">
      <w:pPr>
        <w:tabs>
          <w:tab w:val="left" w:pos="-720"/>
        </w:tabs>
        <w:spacing w:after="0"/>
        <w:jc w:val="both"/>
        <w:rPr>
          <w:rFonts w:cs="Arial"/>
          <w:szCs w:val="22"/>
        </w:rPr>
      </w:pPr>
    </w:p>
    <w:p w:rsidR="0015160C" w:rsidRPr="00A83555" w:rsidRDefault="0015160C" w:rsidP="0015160C">
      <w:pPr>
        <w:tabs>
          <w:tab w:val="left" w:pos="-720"/>
        </w:tabs>
        <w:spacing w:after="0"/>
        <w:ind w:left="360" w:hanging="360"/>
        <w:jc w:val="both"/>
        <w:rPr>
          <w:rFonts w:cs="Arial"/>
          <w:szCs w:val="22"/>
        </w:rPr>
      </w:pPr>
      <w:r w:rsidRPr="00A83555">
        <w:rPr>
          <w:rFonts w:cs="Arial"/>
          <w:szCs w:val="22"/>
        </w:rPr>
        <w:tab/>
        <w:t>As evidence of such, please provide with your proposal a list of past clients, as well as resumes of all auditors who will be or may be assigned to this audit, if awarded.</w:t>
      </w:r>
    </w:p>
    <w:p w:rsidR="0015160C" w:rsidRPr="00A83555" w:rsidRDefault="0015160C" w:rsidP="0015160C">
      <w:pPr>
        <w:tabs>
          <w:tab w:val="left" w:pos="-720"/>
        </w:tabs>
        <w:spacing w:after="0"/>
        <w:jc w:val="both"/>
        <w:rPr>
          <w:rFonts w:cs="Arial"/>
          <w:szCs w:val="22"/>
        </w:rPr>
      </w:pPr>
    </w:p>
    <w:p w:rsidR="0015160C" w:rsidRPr="00A83555" w:rsidRDefault="0015160C" w:rsidP="0015160C">
      <w:pPr>
        <w:tabs>
          <w:tab w:val="left" w:pos="-720"/>
        </w:tabs>
        <w:spacing w:after="0"/>
        <w:ind w:left="360" w:hanging="360"/>
        <w:jc w:val="both"/>
        <w:rPr>
          <w:rFonts w:cs="Arial"/>
          <w:szCs w:val="22"/>
        </w:rPr>
      </w:pPr>
      <w:r w:rsidRPr="00A83555">
        <w:rPr>
          <w:rFonts w:cs="Arial"/>
          <w:szCs w:val="22"/>
        </w:rPr>
        <w:t>IV.</w:t>
      </w:r>
      <w:r w:rsidRPr="00A83555">
        <w:rPr>
          <w:rFonts w:cs="Arial"/>
          <w:szCs w:val="22"/>
        </w:rPr>
        <w:tab/>
        <w:t>Cost Estimate - Please include with this proposal an estimate of costs to provide all services mentioned previously. Please note that the lowest/best bid will not be used as the sole criteria for entering into such a contract, as this is prohibited by the Texas Professional Services Procurement Act.</w:t>
      </w:r>
    </w:p>
    <w:p w:rsidR="0015160C" w:rsidRPr="00A83555" w:rsidRDefault="0015160C" w:rsidP="0015160C">
      <w:pPr>
        <w:tabs>
          <w:tab w:val="left" w:pos="-720"/>
        </w:tabs>
        <w:spacing w:after="0"/>
        <w:ind w:left="360" w:hanging="360"/>
        <w:jc w:val="both"/>
        <w:rPr>
          <w:rFonts w:cs="Arial"/>
          <w:szCs w:val="22"/>
        </w:rPr>
      </w:pPr>
    </w:p>
    <w:p w:rsidR="0015160C" w:rsidRPr="00A83555" w:rsidRDefault="0015160C" w:rsidP="0015160C">
      <w:pPr>
        <w:tabs>
          <w:tab w:val="left" w:pos="-720"/>
        </w:tabs>
        <w:spacing w:after="0"/>
        <w:ind w:left="360" w:hanging="360"/>
        <w:jc w:val="both"/>
        <w:rPr>
          <w:rFonts w:cs="Arial"/>
          <w:szCs w:val="22"/>
        </w:rPr>
      </w:pPr>
      <w:r w:rsidRPr="00A83555">
        <w:rPr>
          <w:rFonts w:cs="Arial"/>
          <w:szCs w:val="22"/>
        </w:rPr>
        <w:t>V.</w:t>
      </w:r>
      <w:r w:rsidRPr="00A83555">
        <w:rPr>
          <w:rFonts w:cs="Arial"/>
          <w:szCs w:val="22"/>
        </w:rPr>
        <w:tab/>
        <w:t>Evaluation Criteria - The proposals received will be evaluated and ranked according to the following criteria:</w:t>
      </w:r>
    </w:p>
    <w:p w:rsidR="0015160C" w:rsidRPr="00A83555" w:rsidRDefault="0015160C" w:rsidP="0015160C">
      <w:pPr>
        <w:tabs>
          <w:tab w:val="left" w:pos="-720"/>
        </w:tabs>
        <w:autoSpaceDE w:val="0"/>
        <w:spacing w:after="0"/>
        <w:ind w:left="2880" w:hanging="720"/>
        <w:jc w:val="both"/>
        <w:rPr>
          <w:rFonts w:cs="Arial"/>
          <w:szCs w:val="22"/>
          <w:u w:val="single"/>
        </w:rPr>
      </w:pPr>
      <w:r w:rsidRPr="00A83555">
        <w:rPr>
          <w:rFonts w:cs="Arial"/>
          <w:szCs w:val="22"/>
          <w:u w:val="single"/>
        </w:rPr>
        <w:t>Criteria</w:t>
      </w:r>
      <w:r w:rsidRPr="00A83555">
        <w:rPr>
          <w:rFonts w:cs="Arial"/>
          <w:szCs w:val="22"/>
          <w:u w:val="single"/>
        </w:rPr>
        <w:tab/>
      </w:r>
      <w:r w:rsidRPr="00A83555">
        <w:rPr>
          <w:rFonts w:cs="Arial"/>
          <w:szCs w:val="22"/>
          <w:u w:val="single"/>
        </w:rPr>
        <w:tab/>
      </w:r>
      <w:r w:rsidRPr="00A83555">
        <w:rPr>
          <w:rFonts w:cs="Arial"/>
          <w:szCs w:val="22"/>
          <w:u w:val="single"/>
        </w:rPr>
        <w:tab/>
      </w:r>
      <w:r w:rsidRPr="00A83555">
        <w:rPr>
          <w:rFonts w:cs="Arial"/>
          <w:szCs w:val="22"/>
          <w:u w:val="single"/>
        </w:rPr>
        <w:tab/>
      </w:r>
      <w:r w:rsidRPr="00A83555">
        <w:rPr>
          <w:rFonts w:cs="Arial"/>
          <w:szCs w:val="22"/>
          <w:u w:val="single"/>
        </w:rPr>
        <w:tab/>
      </w:r>
      <w:r w:rsidRPr="00A83555">
        <w:rPr>
          <w:rFonts w:cs="Arial"/>
          <w:szCs w:val="22"/>
          <w:u w:val="single"/>
        </w:rPr>
        <w:tab/>
        <w:t>Maximum Points</w:t>
      </w:r>
    </w:p>
    <w:p w:rsidR="0015160C" w:rsidRPr="00A83555" w:rsidRDefault="0015160C" w:rsidP="0015160C">
      <w:pPr>
        <w:tabs>
          <w:tab w:val="left" w:pos="-720"/>
          <w:tab w:val="right" w:pos="6840"/>
        </w:tabs>
        <w:spacing w:after="0"/>
        <w:ind w:left="2880" w:hanging="720"/>
        <w:jc w:val="both"/>
        <w:rPr>
          <w:rFonts w:cs="Arial"/>
          <w:szCs w:val="22"/>
        </w:rPr>
      </w:pPr>
      <w:r w:rsidRPr="00A83555">
        <w:rPr>
          <w:rFonts w:cs="Arial"/>
          <w:szCs w:val="22"/>
        </w:rPr>
        <w:t>Experience</w:t>
      </w:r>
      <w:r w:rsidRPr="00A83555">
        <w:rPr>
          <w:rFonts w:cs="Arial"/>
          <w:szCs w:val="22"/>
        </w:rPr>
        <w:tab/>
        <w:t>30</w:t>
      </w:r>
    </w:p>
    <w:p w:rsidR="0015160C" w:rsidRPr="00A83555" w:rsidRDefault="0015160C" w:rsidP="0015160C">
      <w:pPr>
        <w:tabs>
          <w:tab w:val="left" w:pos="-720"/>
          <w:tab w:val="right" w:pos="6840"/>
        </w:tabs>
        <w:spacing w:after="0"/>
        <w:ind w:left="2880" w:hanging="720"/>
        <w:jc w:val="both"/>
        <w:rPr>
          <w:rFonts w:cs="Arial"/>
          <w:szCs w:val="22"/>
        </w:rPr>
      </w:pPr>
      <w:r w:rsidRPr="00A83555">
        <w:rPr>
          <w:rFonts w:cs="Arial"/>
          <w:szCs w:val="22"/>
        </w:rPr>
        <w:t>Work Performance</w:t>
      </w:r>
      <w:r w:rsidRPr="00A83555">
        <w:rPr>
          <w:rFonts w:cs="Arial"/>
          <w:szCs w:val="22"/>
        </w:rPr>
        <w:tab/>
        <w:t>20</w:t>
      </w:r>
    </w:p>
    <w:p w:rsidR="0015160C" w:rsidRPr="00A83555" w:rsidRDefault="0015160C" w:rsidP="0015160C">
      <w:pPr>
        <w:tabs>
          <w:tab w:val="left" w:pos="-720"/>
          <w:tab w:val="right" w:pos="6840"/>
        </w:tabs>
        <w:spacing w:after="0"/>
        <w:ind w:left="2880" w:hanging="720"/>
        <w:jc w:val="both"/>
        <w:rPr>
          <w:rFonts w:cs="Arial"/>
          <w:szCs w:val="22"/>
        </w:rPr>
      </w:pPr>
      <w:r w:rsidRPr="00A83555">
        <w:rPr>
          <w:rFonts w:cs="Arial"/>
          <w:szCs w:val="22"/>
        </w:rPr>
        <w:t>Capacity to Perform</w:t>
      </w:r>
      <w:r w:rsidRPr="00A83555">
        <w:rPr>
          <w:rFonts w:cs="Arial"/>
          <w:szCs w:val="22"/>
        </w:rPr>
        <w:tab/>
        <w:t>20</w:t>
      </w:r>
    </w:p>
    <w:p w:rsidR="0015160C" w:rsidRPr="00A83555" w:rsidRDefault="0015160C" w:rsidP="0015160C">
      <w:pPr>
        <w:tabs>
          <w:tab w:val="left" w:pos="-720"/>
          <w:tab w:val="right" w:pos="6840"/>
        </w:tabs>
        <w:autoSpaceDE w:val="0"/>
        <w:spacing w:after="0"/>
        <w:ind w:left="2880" w:hanging="720"/>
        <w:jc w:val="both"/>
        <w:rPr>
          <w:rFonts w:cs="Arial"/>
          <w:szCs w:val="22"/>
          <w:u w:val="single"/>
        </w:rPr>
      </w:pPr>
      <w:r w:rsidRPr="00A83555">
        <w:rPr>
          <w:rFonts w:cs="Arial"/>
          <w:szCs w:val="22"/>
        </w:rPr>
        <w:t>Proposed Cost</w:t>
      </w:r>
      <w:r w:rsidRPr="00A83555">
        <w:rPr>
          <w:rFonts w:cs="Arial"/>
          <w:szCs w:val="22"/>
        </w:rPr>
        <w:tab/>
      </w:r>
      <w:r w:rsidRPr="00A83555">
        <w:rPr>
          <w:rFonts w:cs="Arial"/>
          <w:szCs w:val="22"/>
          <w:u w:val="single"/>
        </w:rPr>
        <w:t>30</w:t>
      </w:r>
    </w:p>
    <w:p w:rsidR="0015160C" w:rsidRPr="00A83555" w:rsidRDefault="0015160C" w:rsidP="0015160C">
      <w:pPr>
        <w:tabs>
          <w:tab w:val="left" w:pos="-720"/>
          <w:tab w:val="right" w:pos="6840"/>
        </w:tabs>
        <w:spacing w:after="0"/>
        <w:ind w:left="2880" w:hanging="720"/>
        <w:jc w:val="both"/>
        <w:rPr>
          <w:rFonts w:cs="Arial"/>
          <w:szCs w:val="22"/>
        </w:rPr>
      </w:pPr>
      <w:r w:rsidRPr="00A83555">
        <w:rPr>
          <w:rFonts w:cs="Arial"/>
          <w:szCs w:val="22"/>
        </w:rPr>
        <w:t>TOTAL</w:t>
      </w:r>
      <w:r w:rsidRPr="00A83555">
        <w:rPr>
          <w:rFonts w:cs="Arial"/>
          <w:szCs w:val="22"/>
        </w:rPr>
        <w:tab/>
      </w:r>
      <w:r w:rsidRPr="00A83555">
        <w:rPr>
          <w:rFonts w:cs="Arial"/>
          <w:szCs w:val="22"/>
        </w:rPr>
        <w:tab/>
        <w:t xml:space="preserve"> 100</w:t>
      </w:r>
    </w:p>
    <w:p w:rsidR="0015160C" w:rsidRPr="00A83555" w:rsidRDefault="0015160C" w:rsidP="0015160C">
      <w:pPr>
        <w:tabs>
          <w:tab w:val="left" w:pos="-720"/>
        </w:tabs>
        <w:spacing w:after="0"/>
        <w:jc w:val="both"/>
        <w:rPr>
          <w:rFonts w:cs="Arial"/>
          <w:szCs w:val="22"/>
        </w:rPr>
      </w:pPr>
    </w:p>
    <w:p w:rsidR="0015160C" w:rsidRPr="00A83555" w:rsidRDefault="0015160C" w:rsidP="0015160C">
      <w:pPr>
        <w:tabs>
          <w:tab w:val="left" w:pos="-720"/>
        </w:tabs>
        <w:spacing w:after="0"/>
        <w:ind w:left="360" w:hanging="360"/>
        <w:jc w:val="both"/>
      </w:pPr>
      <w:r w:rsidRPr="00A83555">
        <w:rPr>
          <w:rFonts w:cs="Arial"/>
          <w:szCs w:val="22"/>
        </w:rPr>
        <w:t>VI.</w:t>
      </w:r>
      <w:r w:rsidRPr="00A83555">
        <w:rPr>
          <w:rFonts w:cs="Arial"/>
          <w:szCs w:val="22"/>
        </w:rPr>
        <w:tab/>
        <w:t>Deadline for Submission - Month, day, year</w:t>
      </w:r>
      <w:bookmarkStart w:id="0" w:name="_Toc20724998"/>
      <w:bookmarkStart w:id="1" w:name="_Toc38100770"/>
      <w:r>
        <w:tab/>
      </w:r>
      <w:r>
        <w:tab/>
      </w:r>
      <w:r>
        <w:tab/>
      </w:r>
      <w:bookmarkEnd w:id="0"/>
      <w:bookmarkEnd w:id="1"/>
    </w:p>
    <w:p w:rsidR="007E2129" w:rsidRDefault="007E2129"/>
    <w:sectPr w:rsidR="007E2129" w:rsidSect="00597EA0">
      <w:headerReference w:type="even" r:id="rId8"/>
      <w:headerReference w:type="default" r:id="rId9"/>
      <w:footerReference w:type="even" r:id="rId10"/>
      <w:footerReference w:type="default" r:id="rId11"/>
      <w:headerReference w:type="first" r:id="rId12"/>
      <w:footerReference w:type="first" r:id="rId13"/>
      <w:pgSz w:w="12240" w:h="15840" w:code="1"/>
      <w:pgMar w:top="1080" w:right="900" w:bottom="245" w:left="1440" w:header="720" w:footer="432" w:gutter="0"/>
      <w:pgNumType w:chapStyle="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5A0" w:rsidRDefault="000255A0">
      <w:pPr>
        <w:spacing w:after="0"/>
      </w:pPr>
      <w:r>
        <w:separator/>
      </w:r>
    </w:p>
  </w:endnote>
  <w:endnote w:type="continuationSeparator" w:id="0">
    <w:p w:rsidR="000255A0" w:rsidRDefault="000255A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537" w:rsidRDefault="007265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90C" w:rsidRPr="00340E72" w:rsidRDefault="001E17D1" w:rsidP="00340E72">
    <w:pPr>
      <w:pStyle w:val="Footer"/>
      <w:pBdr>
        <w:top w:val="dotted" w:sz="4" w:space="0" w:color="auto"/>
      </w:pBdr>
      <w:tabs>
        <w:tab w:val="clear" w:pos="8640"/>
        <w:tab w:val="right" w:pos="9180"/>
      </w:tabs>
      <w:rPr>
        <w:rFonts w:cs="Arial"/>
        <w:sz w:val="16"/>
        <w:szCs w:val="16"/>
      </w:rPr>
    </w:pPr>
    <w:r>
      <w:rPr>
        <w:rFonts w:cs="Arial"/>
        <w:sz w:val="16"/>
        <w:szCs w:val="16"/>
      </w:rPr>
      <w:t>2016</w:t>
    </w:r>
    <w:r w:rsidR="0015160C">
      <w:rPr>
        <w:rFonts w:cs="Arial"/>
        <w:sz w:val="16"/>
        <w:szCs w:val="16"/>
      </w:rPr>
      <w:t xml:space="preserve"> </w:t>
    </w:r>
    <w:proofErr w:type="spellStart"/>
    <w:r w:rsidR="0015160C" w:rsidRPr="009A2780">
      <w:rPr>
        <w:rFonts w:cs="Arial"/>
        <w:sz w:val="16"/>
        <w:szCs w:val="16"/>
      </w:rPr>
      <w:t>TxCDBG</w:t>
    </w:r>
    <w:proofErr w:type="spellEnd"/>
    <w:r w:rsidR="0015160C" w:rsidRPr="009A2780">
      <w:rPr>
        <w:rFonts w:cs="Arial"/>
        <w:sz w:val="16"/>
        <w:szCs w:val="16"/>
      </w:rPr>
      <w:t xml:space="preserve"> Project Implementation Manual          SECTION </w:t>
    </w:r>
    <w:r w:rsidR="0015160C">
      <w:rPr>
        <w:rFonts w:cs="Arial"/>
        <w:sz w:val="16"/>
        <w:szCs w:val="16"/>
      </w:rPr>
      <w:t>A</w:t>
    </w:r>
    <w:r w:rsidR="0015160C" w:rsidRPr="009A2780">
      <w:rPr>
        <w:rFonts w:cs="Arial"/>
        <w:sz w:val="16"/>
        <w:szCs w:val="16"/>
      </w:rPr>
      <w:t xml:space="preserve"> - Chapter </w:t>
    </w:r>
    <w:proofErr w:type="gramStart"/>
    <w:r w:rsidR="0015160C">
      <w:rPr>
        <w:rFonts w:cs="Arial"/>
        <w:sz w:val="16"/>
        <w:szCs w:val="16"/>
      </w:rPr>
      <w:t>14  Audit</w:t>
    </w:r>
    <w:proofErr w:type="gramEnd"/>
    <w:r w:rsidR="0015160C">
      <w:rPr>
        <w:rFonts w:cs="Arial"/>
        <w:sz w:val="16"/>
        <w:szCs w:val="16"/>
      </w:rPr>
      <w:t xml:space="preserve"> R</w:t>
    </w:r>
    <w:r w:rsidR="00726537">
      <w:rPr>
        <w:rFonts w:cs="Arial"/>
        <w:sz w:val="16"/>
        <w:szCs w:val="16"/>
      </w:rPr>
      <w:t xml:space="preserve">equirements </w:t>
    </w:r>
    <w:r>
      <w:rPr>
        <w:rFonts w:cs="Arial"/>
        <w:sz w:val="16"/>
        <w:szCs w:val="16"/>
      </w:rPr>
      <w:t xml:space="preserve">   </w:t>
    </w:r>
    <w:bookmarkStart w:id="2" w:name="_GoBack"/>
    <w:bookmarkEnd w:id="2"/>
    <w:r w:rsidR="00726537">
      <w:rPr>
        <w:rFonts w:cs="Arial"/>
        <w:sz w:val="16"/>
        <w:szCs w:val="16"/>
      </w:rPr>
      <w:t xml:space="preserve">   </w:t>
    </w:r>
    <w:r>
      <w:rPr>
        <w:rFonts w:cs="Arial"/>
        <w:sz w:val="16"/>
        <w:szCs w:val="16"/>
      </w:rPr>
      <w:t>09/01/2016</w:t>
    </w:r>
    <w:r w:rsidR="0015160C" w:rsidRPr="009A2780">
      <w:rPr>
        <w:rFonts w:cs="Arial"/>
        <w:sz w:val="16"/>
        <w:szCs w:val="16"/>
      </w:rPr>
      <w:tab/>
    </w:r>
    <w:r w:rsidR="0015160C" w:rsidRPr="001A12A7">
      <w:rPr>
        <w:rStyle w:val="PageNumber"/>
        <w:sz w:val="16"/>
        <w:szCs w:val="16"/>
      </w:rPr>
      <w:fldChar w:fldCharType="begin"/>
    </w:r>
    <w:r w:rsidR="0015160C" w:rsidRPr="001A12A7">
      <w:rPr>
        <w:rStyle w:val="PageNumber"/>
        <w:sz w:val="16"/>
        <w:szCs w:val="16"/>
      </w:rPr>
      <w:instrText xml:space="preserve"> PAGE </w:instrText>
    </w:r>
    <w:r w:rsidR="0015160C" w:rsidRPr="001A12A7">
      <w:rPr>
        <w:rStyle w:val="PageNumber"/>
        <w:sz w:val="16"/>
        <w:szCs w:val="16"/>
      </w:rPr>
      <w:fldChar w:fldCharType="separate"/>
    </w:r>
    <w:r>
      <w:rPr>
        <w:rStyle w:val="PageNumber"/>
        <w:noProof/>
        <w:sz w:val="16"/>
        <w:szCs w:val="16"/>
      </w:rPr>
      <w:t>1</w:t>
    </w:r>
    <w:r w:rsidR="0015160C" w:rsidRPr="001A12A7">
      <w:rPr>
        <w:rStyle w:val="PageNumbe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537" w:rsidRDefault="007265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5A0" w:rsidRDefault="000255A0">
      <w:pPr>
        <w:spacing w:after="0"/>
      </w:pPr>
      <w:r>
        <w:separator/>
      </w:r>
    </w:p>
  </w:footnote>
  <w:footnote w:type="continuationSeparator" w:id="0">
    <w:p w:rsidR="000255A0" w:rsidRDefault="000255A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537" w:rsidRDefault="007265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537" w:rsidRDefault="007265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537" w:rsidRDefault="007265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5301E"/>
    <w:multiLevelType w:val="multilevel"/>
    <w:tmpl w:val="8F52AE0A"/>
    <w:lvl w:ilvl="0">
      <w:start w:val="1"/>
      <w:numFmt w:val="decimal"/>
      <w:lvlText w:val="%1"/>
      <w:lvlJc w:val="left"/>
      <w:pPr>
        <w:tabs>
          <w:tab w:val="num" w:pos="432"/>
        </w:tabs>
        <w:ind w:left="432" w:hanging="432"/>
      </w:pPr>
      <w:rPr>
        <w:rFonts w:hint="default"/>
      </w:rPr>
    </w:lvl>
    <w:lvl w:ilvl="1">
      <w:start w:val="1"/>
      <w:numFmt w:val="decimal"/>
      <w:lvlText w:val="%14.%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47140443"/>
    <w:multiLevelType w:val="singleLevel"/>
    <w:tmpl w:val="6F8E3CEA"/>
    <w:lvl w:ilvl="0">
      <w:start w:val="1"/>
      <w:numFmt w:val="upperLetter"/>
      <w:lvlText w:val="%1."/>
      <w:legacy w:legacy="1" w:legacySpace="0" w:legacyIndent="360"/>
      <w:lvlJc w:val="left"/>
      <w:pPr>
        <w:ind w:left="10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60C"/>
    <w:rsid w:val="000255A0"/>
    <w:rsid w:val="0015160C"/>
    <w:rsid w:val="001E17D1"/>
    <w:rsid w:val="0044523E"/>
    <w:rsid w:val="00656C1D"/>
    <w:rsid w:val="00726537"/>
    <w:rsid w:val="007E2129"/>
    <w:rsid w:val="0089283E"/>
    <w:rsid w:val="00C82C42"/>
    <w:rsid w:val="00D72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60C"/>
    <w:pPr>
      <w:spacing w:after="240"/>
    </w:pPr>
    <w:rPr>
      <w:rFonts w:ascii="Arial" w:hAnsi="Arial"/>
      <w:sz w:val="22"/>
    </w:rPr>
  </w:style>
  <w:style w:type="paragraph" w:styleId="Heading1">
    <w:name w:val="heading 1"/>
    <w:basedOn w:val="Normal"/>
    <w:next w:val="Normal"/>
    <w:link w:val="Heading1Char"/>
    <w:qFormat/>
    <w:rsid w:val="0089283E"/>
    <w:pPr>
      <w:keepNext/>
      <w:numPr>
        <w:ilvl w:val="12"/>
      </w:numPr>
      <w:tabs>
        <w:tab w:val="left" w:pos="-1440"/>
        <w:tab w:val="left" w:pos="426"/>
        <w:tab w:val="left" w:pos="852"/>
        <w:tab w:val="left" w:pos="1278"/>
        <w:tab w:val="left" w:pos="1704"/>
        <w:tab w:val="left" w:pos="2130"/>
        <w:tab w:val="left" w:pos="2556"/>
        <w:tab w:val="left" w:pos="2982"/>
        <w:tab w:val="left" w:pos="3408"/>
        <w:tab w:val="left" w:pos="3834"/>
        <w:tab w:val="left" w:pos="4260"/>
        <w:tab w:val="left" w:pos="4686"/>
        <w:tab w:val="left" w:pos="5112"/>
        <w:tab w:val="left" w:pos="5538"/>
        <w:tab w:val="left" w:pos="5964"/>
        <w:tab w:val="left" w:pos="6390"/>
        <w:tab w:val="left" w:pos="6816"/>
        <w:tab w:val="left" w:pos="8188"/>
        <w:tab w:val="left" w:pos="9295"/>
      </w:tabs>
      <w:spacing w:before="360"/>
      <w:outlineLvl w:val="0"/>
    </w:pPr>
    <w:rPr>
      <w:rFonts w:ascii="Georgia" w:hAnsi="Georgia"/>
      <w:b/>
      <w:sz w:val="28"/>
      <w:u w:val="single"/>
    </w:rPr>
  </w:style>
  <w:style w:type="paragraph" w:styleId="Heading2">
    <w:name w:val="heading 2"/>
    <w:basedOn w:val="Normal"/>
    <w:next w:val="Normal"/>
    <w:link w:val="Heading2Char"/>
    <w:qFormat/>
    <w:rsid w:val="0089283E"/>
    <w:pPr>
      <w:keepNext/>
      <w:numPr>
        <w:ilvl w:val="12"/>
      </w:numPr>
      <w:tabs>
        <w:tab w:val="left" w:pos="-1440"/>
        <w:tab w:val="left" w:pos="426"/>
        <w:tab w:val="left" w:pos="852"/>
        <w:tab w:val="left" w:pos="1278"/>
        <w:tab w:val="left" w:pos="1704"/>
        <w:tab w:val="left" w:pos="2130"/>
        <w:tab w:val="left" w:pos="2556"/>
        <w:tab w:val="left" w:pos="2982"/>
        <w:tab w:val="left" w:pos="3408"/>
        <w:tab w:val="left" w:pos="3834"/>
        <w:tab w:val="left" w:pos="4260"/>
        <w:tab w:val="left" w:pos="4686"/>
        <w:tab w:val="left" w:pos="5112"/>
        <w:tab w:val="left" w:pos="5538"/>
        <w:tab w:val="left" w:pos="5964"/>
        <w:tab w:val="left" w:pos="6390"/>
        <w:tab w:val="left" w:pos="6816"/>
        <w:tab w:val="left" w:pos="8188"/>
        <w:tab w:val="left" w:pos="9295"/>
      </w:tabs>
      <w:spacing w:before="240" w:after="120"/>
      <w:contextualSpacing/>
      <w:outlineLvl w:val="1"/>
    </w:pPr>
    <w:rPr>
      <w:rFonts w:ascii="Verdana" w:hAnsi="Verdana"/>
    </w:rPr>
  </w:style>
  <w:style w:type="paragraph" w:styleId="Heading3">
    <w:name w:val="heading 3"/>
    <w:aliases w:val="Box Quote"/>
    <w:basedOn w:val="Normal"/>
    <w:next w:val="Normal"/>
    <w:link w:val="Heading3Char"/>
    <w:qFormat/>
    <w:rsid w:val="0089283E"/>
    <w:pPr>
      <w:keepNext/>
      <w:numPr>
        <w:ilvl w:val="12"/>
      </w:numPr>
      <w:pBdr>
        <w:top w:val="inset" w:sz="6" w:space="1" w:color="auto"/>
        <w:left w:val="inset" w:sz="6" w:space="4" w:color="auto"/>
        <w:bottom w:val="outset" w:sz="6" w:space="1" w:color="auto"/>
        <w:right w:val="outset" w:sz="6" w:space="4" w:color="auto"/>
      </w:pBdr>
      <w:tabs>
        <w:tab w:val="left" w:pos="-1440"/>
        <w:tab w:val="left" w:pos="426"/>
        <w:tab w:val="left" w:pos="852"/>
        <w:tab w:val="left" w:pos="1278"/>
        <w:tab w:val="left" w:pos="1704"/>
        <w:tab w:val="left" w:pos="2130"/>
        <w:tab w:val="left" w:pos="2556"/>
        <w:tab w:val="left" w:pos="2982"/>
        <w:tab w:val="left" w:pos="3408"/>
        <w:tab w:val="left" w:pos="3834"/>
        <w:tab w:val="left" w:pos="4260"/>
        <w:tab w:val="left" w:pos="4686"/>
        <w:tab w:val="left" w:pos="5112"/>
        <w:tab w:val="left" w:pos="5538"/>
        <w:tab w:val="left" w:pos="5964"/>
        <w:tab w:val="left" w:pos="6390"/>
        <w:tab w:val="left" w:pos="6816"/>
        <w:tab w:val="left" w:pos="8188"/>
        <w:tab w:val="left" w:pos="9295"/>
      </w:tabs>
      <w:ind w:left="288" w:right="288"/>
      <w:contextualSpacing/>
      <w:outlineLvl w:val="2"/>
    </w:pPr>
  </w:style>
  <w:style w:type="paragraph" w:styleId="Heading4">
    <w:name w:val="heading 4"/>
    <w:basedOn w:val="Heading2"/>
    <w:next w:val="Normal"/>
    <w:link w:val="Heading4Char"/>
    <w:qFormat/>
    <w:rsid w:val="0089283E"/>
    <w:pPr>
      <w:tabs>
        <w:tab w:val="clear" w:pos="426"/>
        <w:tab w:val="left" w:pos="442"/>
        <w:tab w:val="left" w:pos="994"/>
        <w:tab w:val="left" w:pos="1546"/>
        <w:tab w:val="left" w:pos="2098"/>
        <w:tab w:val="left" w:pos="2650"/>
        <w:tab w:val="left" w:pos="7066"/>
        <w:tab w:val="left" w:pos="9384"/>
      </w:tabs>
      <w:outlineLvl w:val="3"/>
    </w:pPr>
    <w:rPr>
      <w:b/>
      <w:i/>
    </w:rPr>
  </w:style>
  <w:style w:type="paragraph" w:styleId="Heading5">
    <w:name w:val="heading 5"/>
    <w:basedOn w:val="Normal"/>
    <w:next w:val="Normal"/>
    <w:link w:val="Heading5Char"/>
    <w:qFormat/>
    <w:rsid w:val="0089283E"/>
    <w:pPr>
      <w:keepNext/>
      <w:numPr>
        <w:ilvl w:val="12"/>
      </w:numPr>
      <w:ind w:left="432" w:hanging="432"/>
      <w:jc w:val="center"/>
      <w:outlineLvl w:val="4"/>
    </w:pPr>
  </w:style>
  <w:style w:type="paragraph" w:styleId="Heading6">
    <w:name w:val="heading 6"/>
    <w:basedOn w:val="Normal"/>
    <w:next w:val="Normal"/>
    <w:link w:val="Heading6Char"/>
    <w:qFormat/>
    <w:rsid w:val="0089283E"/>
    <w:pPr>
      <w:keepNext/>
      <w:numPr>
        <w:ilvl w:val="12"/>
      </w:numPr>
      <w:tabs>
        <w:tab w:val="left" w:pos="-1440"/>
        <w:tab w:val="left" w:pos="259"/>
        <w:tab w:val="left" w:pos="432"/>
        <w:tab w:val="left" w:pos="691"/>
        <w:tab w:val="left" w:pos="950"/>
        <w:tab w:val="left" w:pos="9360"/>
      </w:tabs>
      <w:ind w:left="259" w:hanging="259"/>
      <w:jc w:val="center"/>
      <w:outlineLvl w:val="5"/>
    </w:pPr>
  </w:style>
  <w:style w:type="paragraph" w:styleId="Heading7">
    <w:name w:val="heading 7"/>
    <w:basedOn w:val="Normal"/>
    <w:next w:val="Normal"/>
    <w:link w:val="Heading7Char"/>
    <w:qFormat/>
    <w:rsid w:val="0089283E"/>
    <w:pPr>
      <w:keepNext/>
      <w:numPr>
        <w:ilvl w:val="12"/>
      </w:numPr>
      <w:tabs>
        <w:tab w:val="left" w:pos="-1440"/>
        <w:tab w:val="left" w:pos="570"/>
        <w:tab w:val="left" w:pos="1140"/>
        <w:tab w:val="left" w:pos="1710"/>
        <w:tab w:val="left" w:pos="8437"/>
        <w:tab w:val="left" w:pos="8778"/>
        <w:tab w:val="left" w:pos="9462"/>
      </w:tabs>
      <w:jc w:val="both"/>
      <w:outlineLvl w:val="6"/>
    </w:pPr>
    <w:rPr>
      <w:b/>
    </w:rPr>
  </w:style>
  <w:style w:type="paragraph" w:styleId="Heading8">
    <w:name w:val="heading 8"/>
    <w:basedOn w:val="Normal"/>
    <w:next w:val="Normal"/>
    <w:link w:val="Heading8Char"/>
    <w:qFormat/>
    <w:rsid w:val="0089283E"/>
    <w:pPr>
      <w:keepNext/>
      <w:numPr>
        <w:ilvl w:val="12"/>
      </w:numPr>
      <w:outlineLvl w:val="7"/>
    </w:pPr>
    <w:rPr>
      <w:b/>
      <w:sz w:val="18"/>
    </w:rPr>
  </w:style>
  <w:style w:type="paragraph" w:styleId="Heading9">
    <w:name w:val="heading 9"/>
    <w:basedOn w:val="Normal"/>
    <w:next w:val="Normal"/>
    <w:link w:val="Heading9Char"/>
    <w:qFormat/>
    <w:rsid w:val="0089283E"/>
    <w:pPr>
      <w:keepNext/>
      <w:numPr>
        <w:ilvl w:val="12"/>
      </w:numPr>
      <w:jc w:val="right"/>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section2">
    <w:name w:val="Subsection 2"/>
    <w:basedOn w:val="Normal"/>
    <w:qFormat/>
    <w:rsid w:val="0089283E"/>
    <w:pPr>
      <w:widowControl w:val="0"/>
      <w:autoSpaceDE w:val="0"/>
      <w:autoSpaceDN w:val="0"/>
      <w:adjustRightInd w:val="0"/>
      <w:spacing w:line="201" w:lineRule="exact"/>
      <w:contextualSpacing/>
      <w:jc w:val="both"/>
      <w:outlineLvl w:val="2"/>
    </w:pPr>
    <w:rPr>
      <w:rFonts w:ascii="Garamond" w:hAnsi="Garamond"/>
      <w:b/>
      <w:szCs w:val="24"/>
    </w:rPr>
  </w:style>
  <w:style w:type="character" w:customStyle="1" w:styleId="Heading1Char">
    <w:name w:val="Heading 1 Char"/>
    <w:link w:val="Heading1"/>
    <w:rsid w:val="0089283E"/>
    <w:rPr>
      <w:rFonts w:ascii="Georgia" w:hAnsi="Georgia"/>
      <w:b/>
      <w:sz w:val="28"/>
      <w:u w:val="single"/>
    </w:rPr>
  </w:style>
  <w:style w:type="character" w:customStyle="1" w:styleId="Heading2Char">
    <w:name w:val="Heading 2 Char"/>
    <w:basedOn w:val="DefaultParagraphFont"/>
    <w:link w:val="Heading2"/>
    <w:rsid w:val="0089283E"/>
    <w:rPr>
      <w:rFonts w:ascii="Verdana" w:hAnsi="Verdana"/>
      <w:sz w:val="24"/>
    </w:rPr>
  </w:style>
  <w:style w:type="character" w:customStyle="1" w:styleId="Heading3Char">
    <w:name w:val="Heading 3 Char"/>
    <w:aliases w:val="Box Quote Char"/>
    <w:basedOn w:val="DefaultParagraphFont"/>
    <w:link w:val="Heading3"/>
    <w:rsid w:val="0089283E"/>
    <w:rPr>
      <w:sz w:val="24"/>
    </w:rPr>
  </w:style>
  <w:style w:type="character" w:customStyle="1" w:styleId="Heading4Char">
    <w:name w:val="Heading 4 Char"/>
    <w:basedOn w:val="DefaultParagraphFont"/>
    <w:link w:val="Heading4"/>
    <w:rsid w:val="0089283E"/>
    <w:rPr>
      <w:rFonts w:ascii="Verdana" w:hAnsi="Verdana"/>
      <w:b/>
      <w:i/>
      <w:sz w:val="24"/>
    </w:rPr>
  </w:style>
  <w:style w:type="character" w:customStyle="1" w:styleId="Heading5Char">
    <w:name w:val="Heading 5 Char"/>
    <w:basedOn w:val="DefaultParagraphFont"/>
    <w:link w:val="Heading5"/>
    <w:rsid w:val="0089283E"/>
    <w:rPr>
      <w:rFonts w:ascii="Arial" w:hAnsi="Arial"/>
      <w:sz w:val="22"/>
    </w:rPr>
  </w:style>
  <w:style w:type="character" w:customStyle="1" w:styleId="Heading6Char">
    <w:name w:val="Heading 6 Char"/>
    <w:basedOn w:val="DefaultParagraphFont"/>
    <w:link w:val="Heading6"/>
    <w:rsid w:val="0089283E"/>
    <w:rPr>
      <w:rFonts w:ascii="Arial" w:hAnsi="Arial"/>
      <w:sz w:val="22"/>
    </w:rPr>
  </w:style>
  <w:style w:type="character" w:customStyle="1" w:styleId="Heading7Char">
    <w:name w:val="Heading 7 Char"/>
    <w:basedOn w:val="DefaultParagraphFont"/>
    <w:link w:val="Heading7"/>
    <w:rsid w:val="0089283E"/>
    <w:rPr>
      <w:rFonts w:ascii="Arial" w:hAnsi="Arial"/>
      <w:b/>
      <w:sz w:val="22"/>
    </w:rPr>
  </w:style>
  <w:style w:type="character" w:customStyle="1" w:styleId="Heading8Char">
    <w:name w:val="Heading 8 Char"/>
    <w:basedOn w:val="DefaultParagraphFont"/>
    <w:link w:val="Heading8"/>
    <w:rsid w:val="0089283E"/>
    <w:rPr>
      <w:rFonts w:ascii="Arial" w:hAnsi="Arial"/>
      <w:b/>
      <w:sz w:val="18"/>
    </w:rPr>
  </w:style>
  <w:style w:type="character" w:customStyle="1" w:styleId="Heading9Char">
    <w:name w:val="Heading 9 Char"/>
    <w:basedOn w:val="DefaultParagraphFont"/>
    <w:link w:val="Heading9"/>
    <w:rsid w:val="0089283E"/>
    <w:rPr>
      <w:rFonts w:ascii="Arial" w:hAnsi="Arial"/>
      <w:b/>
      <w:sz w:val="18"/>
    </w:rPr>
  </w:style>
  <w:style w:type="paragraph" w:styleId="TOC1">
    <w:name w:val="toc 1"/>
    <w:basedOn w:val="Normal"/>
    <w:next w:val="Normal"/>
    <w:autoRedefine/>
    <w:uiPriority w:val="39"/>
    <w:qFormat/>
    <w:rsid w:val="0089283E"/>
    <w:pPr>
      <w:tabs>
        <w:tab w:val="right" w:leader="dot" w:pos="9360"/>
      </w:tabs>
      <w:contextualSpacing/>
    </w:pPr>
    <w:rPr>
      <w:bCs/>
      <w:noProof/>
      <w:szCs w:val="22"/>
    </w:rPr>
  </w:style>
  <w:style w:type="paragraph" w:styleId="Title">
    <w:name w:val="Title"/>
    <w:basedOn w:val="Normal"/>
    <w:next w:val="Normal"/>
    <w:link w:val="TitleChar"/>
    <w:qFormat/>
    <w:rsid w:val="0089283E"/>
    <w:pPr>
      <w:spacing w:before="240" w:after="60"/>
      <w:jc w:val="center"/>
      <w:outlineLvl w:val="0"/>
    </w:pPr>
    <w:rPr>
      <w:rFonts w:ascii="Cambria" w:hAnsi="Cambria"/>
      <w:b/>
      <w:bCs/>
      <w:kern w:val="28"/>
      <w:sz w:val="32"/>
      <w:szCs w:val="32"/>
    </w:rPr>
  </w:style>
  <w:style w:type="character" w:customStyle="1" w:styleId="TitleChar">
    <w:name w:val="Title Char"/>
    <w:link w:val="Title"/>
    <w:rsid w:val="0089283E"/>
    <w:rPr>
      <w:rFonts w:ascii="Cambria" w:hAnsi="Cambria"/>
      <w:b/>
      <w:bCs/>
      <w:kern w:val="28"/>
      <w:sz w:val="32"/>
      <w:szCs w:val="32"/>
    </w:rPr>
  </w:style>
  <w:style w:type="character" w:styleId="Emphasis">
    <w:name w:val="Emphasis"/>
    <w:qFormat/>
    <w:rsid w:val="0089283E"/>
    <w:rPr>
      <w:i/>
      <w:iCs/>
    </w:rPr>
  </w:style>
  <w:style w:type="paragraph" w:styleId="ListParagraph">
    <w:name w:val="List Paragraph"/>
    <w:basedOn w:val="Normal"/>
    <w:uiPriority w:val="34"/>
    <w:qFormat/>
    <w:rsid w:val="0089283E"/>
    <w:pPr>
      <w:ind w:left="720"/>
    </w:pPr>
  </w:style>
  <w:style w:type="paragraph" w:styleId="TOCHeading">
    <w:name w:val="TOC Heading"/>
    <w:basedOn w:val="Heading1"/>
    <w:next w:val="Normal"/>
    <w:uiPriority w:val="39"/>
    <w:semiHidden/>
    <w:unhideWhenUsed/>
    <w:qFormat/>
    <w:rsid w:val="0089283E"/>
    <w:pPr>
      <w:numPr>
        <w:ilvl w:val="0"/>
      </w:numPr>
      <w:tabs>
        <w:tab w:val="clear" w:pos="-1440"/>
        <w:tab w:val="clear" w:pos="426"/>
        <w:tab w:val="clear" w:pos="852"/>
        <w:tab w:val="clear" w:pos="1278"/>
        <w:tab w:val="clear" w:pos="1704"/>
        <w:tab w:val="clear" w:pos="2130"/>
        <w:tab w:val="clear" w:pos="2556"/>
        <w:tab w:val="clear" w:pos="2982"/>
        <w:tab w:val="clear" w:pos="3408"/>
        <w:tab w:val="clear" w:pos="3834"/>
        <w:tab w:val="clear" w:pos="4260"/>
        <w:tab w:val="clear" w:pos="4686"/>
        <w:tab w:val="clear" w:pos="5112"/>
        <w:tab w:val="clear" w:pos="5538"/>
        <w:tab w:val="clear" w:pos="5964"/>
        <w:tab w:val="clear" w:pos="6390"/>
        <w:tab w:val="clear" w:pos="6816"/>
        <w:tab w:val="clear" w:pos="8188"/>
        <w:tab w:val="clear" w:pos="9295"/>
      </w:tabs>
      <w:spacing w:line="276" w:lineRule="auto"/>
      <w:outlineLvl w:val="9"/>
    </w:pPr>
    <w:rPr>
      <w:rFonts w:ascii="Cambria" w:hAnsi="Cambria"/>
      <w:b w:val="0"/>
      <w:bCs/>
      <w:smallCaps/>
      <w:color w:val="365F91"/>
      <w:szCs w:val="28"/>
    </w:rPr>
  </w:style>
  <w:style w:type="paragraph" w:styleId="Footer">
    <w:name w:val="footer"/>
    <w:basedOn w:val="Normal"/>
    <w:link w:val="FooterChar"/>
    <w:rsid w:val="0015160C"/>
    <w:pPr>
      <w:pBdr>
        <w:top w:val="single" w:sz="4" w:space="1" w:color="auto"/>
      </w:pBdr>
      <w:tabs>
        <w:tab w:val="center" w:pos="4320"/>
        <w:tab w:val="right" w:pos="8640"/>
      </w:tabs>
    </w:pPr>
    <w:rPr>
      <w:sz w:val="20"/>
    </w:rPr>
  </w:style>
  <w:style w:type="character" w:customStyle="1" w:styleId="FooterChar">
    <w:name w:val="Footer Char"/>
    <w:basedOn w:val="DefaultParagraphFont"/>
    <w:link w:val="Footer"/>
    <w:rsid w:val="0015160C"/>
    <w:rPr>
      <w:rFonts w:ascii="Arial" w:hAnsi="Arial"/>
    </w:rPr>
  </w:style>
  <w:style w:type="character" w:styleId="PageNumber">
    <w:name w:val="page number"/>
    <w:basedOn w:val="DefaultParagraphFont"/>
    <w:rsid w:val="0015160C"/>
  </w:style>
  <w:style w:type="paragraph" w:styleId="Header">
    <w:name w:val="header"/>
    <w:basedOn w:val="Normal"/>
    <w:link w:val="HeaderChar"/>
    <w:uiPriority w:val="99"/>
    <w:unhideWhenUsed/>
    <w:rsid w:val="00C82C42"/>
    <w:pPr>
      <w:tabs>
        <w:tab w:val="center" w:pos="4680"/>
        <w:tab w:val="right" w:pos="9360"/>
      </w:tabs>
      <w:spacing w:after="0"/>
    </w:pPr>
  </w:style>
  <w:style w:type="character" w:customStyle="1" w:styleId="HeaderChar">
    <w:name w:val="Header Char"/>
    <w:basedOn w:val="DefaultParagraphFont"/>
    <w:link w:val="Header"/>
    <w:uiPriority w:val="99"/>
    <w:rsid w:val="00C82C42"/>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60C"/>
    <w:pPr>
      <w:spacing w:after="240"/>
    </w:pPr>
    <w:rPr>
      <w:rFonts w:ascii="Arial" w:hAnsi="Arial"/>
      <w:sz w:val="22"/>
    </w:rPr>
  </w:style>
  <w:style w:type="paragraph" w:styleId="Heading1">
    <w:name w:val="heading 1"/>
    <w:basedOn w:val="Normal"/>
    <w:next w:val="Normal"/>
    <w:link w:val="Heading1Char"/>
    <w:qFormat/>
    <w:rsid w:val="0089283E"/>
    <w:pPr>
      <w:keepNext/>
      <w:numPr>
        <w:ilvl w:val="12"/>
      </w:numPr>
      <w:tabs>
        <w:tab w:val="left" w:pos="-1440"/>
        <w:tab w:val="left" w:pos="426"/>
        <w:tab w:val="left" w:pos="852"/>
        <w:tab w:val="left" w:pos="1278"/>
        <w:tab w:val="left" w:pos="1704"/>
        <w:tab w:val="left" w:pos="2130"/>
        <w:tab w:val="left" w:pos="2556"/>
        <w:tab w:val="left" w:pos="2982"/>
        <w:tab w:val="left" w:pos="3408"/>
        <w:tab w:val="left" w:pos="3834"/>
        <w:tab w:val="left" w:pos="4260"/>
        <w:tab w:val="left" w:pos="4686"/>
        <w:tab w:val="left" w:pos="5112"/>
        <w:tab w:val="left" w:pos="5538"/>
        <w:tab w:val="left" w:pos="5964"/>
        <w:tab w:val="left" w:pos="6390"/>
        <w:tab w:val="left" w:pos="6816"/>
        <w:tab w:val="left" w:pos="8188"/>
        <w:tab w:val="left" w:pos="9295"/>
      </w:tabs>
      <w:spacing w:before="360"/>
      <w:outlineLvl w:val="0"/>
    </w:pPr>
    <w:rPr>
      <w:rFonts w:ascii="Georgia" w:hAnsi="Georgia"/>
      <w:b/>
      <w:sz w:val="28"/>
      <w:u w:val="single"/>
    </w:rPr>
  </w:style>
  <w:style w:type="paragraph" w:styleId="Heading2">
    <w:name w:val="heading 2"/>
    <w:basedOn w:val="Normal"/>
    <w:next w:val="Normal"/>
    <w:link w:val="Heading2Char"/>
    <w:qFormat/>
    <w:rsid w:val="0089283E"/>
    <w:pPr>
      <w:keepNext/>
      <w:numPr>
        <w:ilvl w:val="12"/>
      </w:numPr>
      <w:tabs>
        <w:tab w:val="left" w:pos="-1440"/>
        <w:tab w:val="left" w:pos="426"/>
        <w:tab w:val="left" w:pos="852"/>
        <w:tab w:val="left" w:pos="1278"/>
        <w:tab w:val="left" w:pos="1704"/>
        <w:tab w:val="left" w:pos="2130"/>
        <w:tab w:val="left" w:pos="2556"/>
        <w:tab w:val="left" w:pos="2982"/>
        <w:tab w:val="left" w:pos="3408"/>
        <w:tab w:val="left" w:pos="3834"/>
        <w:tab w:val="left" w:pos="4260"/>
        <w:tab w:val="left" w:pos="4686"/>
        <w:tab w:val="left" w:pos="5112"/>
        <w:tab w:val="left" w:pos="5538"/>
        <w:tab w:val="left" w:pos="5964"/>
        <w:tab w:val="left" w:pos="6390"/>
        <w:tab w:val="left" w:pos="6816"/>
        <w:tab w:val="left" w:pos="8188"/>
        <w:tab w:val="left" w:pos="9295"/>
      </w:tabs>
      <w:spacing w:before="240" w:after="120"/>
      <w:contextualSpacing/>
      <w:outlineLvl w:val="1"/>
    </w:pPr>
    <w:rPr>
      <w:rFonts w:ascii="Verdana" w:hAnsi="Verdana"/>
    </w:rPr>
  </w:style>
  <w:style w:type="paragraph" w:styleId="Heading3">
    <w:name w:val="heading 3"/>
    <w:aliases w:val="Box Quote"/>
    <w:basedOn w:val="Normal"/>
    <w:next w:val="Normal"/>
    <w:link w:val="Heading3Char"/>
    <w:qFormat/>
    <w:rsid w:val="0089283E"/>
    <w:pPr>
      <w:keepNext/>
      <w:numPr>
        <w:ilvl w:val="12"/>
      </w:numPr>
      <w:pBdr>
        <w:top w:val="inset" w:sz="6" w:space="1" w:color="auto"/>
        <w:left w:val="inset" w:sz="6" w:space="4" w:color="auto"/>
        <w:bottom w:val="outset" w:sz="6" w:space="1" w:color="auto"/>
        <w:right w:val="outset" w:sz="6" w:space="4" w:color="auto"/>
      </w:pBdr>
      <w:tabs>
        <w:tab w:val="left" w:pos="-1440"/>
        <w:tab w:val="left" w:pos="426"/>
        <w:tab w:val="left" w:pos="852"/>
        <w:tab w:val="left" w:pos="1278"/>
        <w:tab w:val="left" w:pos="1704"/>
        <w:tab w:val="left" w:pos="2130"/>
        <w:tab w:val="left" w:pos="2556"/>
        <w:tab w:val="left" w:pos="2982"/>
        <w:tab w:val="left" w:pos="3408"/>
        <w:tab w:val="left" w:pos="3834"/>
        <w:tab w:val="left" w:pos="4260"/>
        <w:tab w:val="left" w:pos="4686"/>
        <w:tab w:val="left" w:pos="5112"/>
        <w:tab w:val="left" w:pos="5538"/>
        <w:tab w:val="left" w:pos="5964"/>
        <w:tab w:val="left" w:pos="6390"/>
        <w:tab w:val="left" w:pos="6816"/>
        <w:tab w:val="left" w:pos="8188"/>
        <w:tab w:val="left" w:pos="9295"/>
      </w:tabs>
      <w:ind w:left="288" w:right="288"/>
      <w:contextualSpacing/>
      <w:outlineLvl w:val="2"/>
    </w:pPr>
  </w:style>
  <w:style w:type="paragraph" w:styleId="Heading4">
    <w:name w:val="heading 4"/>
    <w:basedOn w:val="Heading2"/>
    <w:next w:val="Normal"/>
    <w:link w:val="Heading4Char"/>
    <w:qFormat/>
    <w:rsid w:val="0089283E"/>
    <w:pPr>
      <w:tabs>
        <w:tab w:val="clear" w:pos="426"/>
        <w:tab w:val="left" w:pos="442"/>
        <w:tab w:val="left" w:pos="994"/>
        <w:tab w:val="left" w:pos="1546"/>
        <w:tab w:val="left" w:pos="2098"/>
        <w:tab w:val="left" w:pos="2650"/>
        <w:tab w:val="left" w:pos="7066"/>
        <w:tab w:val="left" w:pos="9384"/>
      </w:tabs>
      <w:outlineLvl w:val="3"/>
    </w:pPr>
    <w:rPr>
      <w:b/>
      <w:i/>
    </w:rPr>
  </w:style>
  <w:style w:type="paragraph" w:styleId="Heading5">
    <w:name w:val="heading 5"/>
    <w:basedOn w:val="Normal"/>
    <w:next w:val="Normal"/>
    <w:link w:val="Heading5Char"/>
    <w:qFormat/>
    <w:rsid w:val="0089283E"/>
    <w:pPr>
      <w:keepNext/>
      <w:numPr>
        <w:ilvl w:val="12"/>
      </w:numPr>
      <w:ind w:left="432" w:hanging="432"/>
      <w:jc w:val="center"/>
      <w:outlineLvl w:val="4"/>
    </w:pPr>
  </w:style>
  <w:style w:type="paragraph" w:styleId="Heading6">
    <w:name w:val="heading 6"/>
    <w:basedOn w:val="Normal"/>
    <w:next w:val="Normal"/>
    <w:link w:val="Heading6Char"/>
    <w:qFormat/>
    <w:rsid w:val="0089283E"/>
    <w:pPr>
      <w:keepNext/>
      <w:numPr>
        <w:ilvl w:val="12"/>
      </w:numPr>
      <w:tabs>
        <w:tab w:val="left" w:pos="-1440"/>
        <w:tab w:val="left" w:pos="259"/>
        <w:tab w:val="left" w:pos="432"/>
        <w:tab w:val="left" w:pos="691"/>
        <w:tab w:val="left" w:pos="950"/>
        <w:tab w:val="left" w:pos="9360"/>
      </w:tabs>
      <w:ind w:left="259" w:hanging="259"/>
      <w:jc w:val="center"/>
      <w:outlineLvl w:val="5"/>
    </w:pPr>
  </w:style>
  <w:style w:type="paragraph" w:styleId="Heading7">
    <w:name w:val="heading 7"/>
    <w:basedOn w:val="Normal"/>
    <w:next w:val="Normal"/>
    <w:link w:val="Heading7Char"/>
    <w:qFormat/>
    <w:rsid w:val="0089283E"/>
    <w:pPr>
      <w:keepNext/>
      <w:numPr>
        <w:ilvl w:val="12"/>
      </w:numPr>
      <w:tabs>
        <w:tab w:val="left" w:pos="-1440"/>
        <w:tab w:val="left" w:pos="570"/>
        <w:tab w:val="left" w:pos="1140"/>
        <w:tab w:val="left" w:pos="1710"/>
        <w:tab w:val="left" w:pos="8437"/>
        <w:tab w:val="left" w:pos="8778"/>
        <w:tab w:val="left" w:pos="9462"/>
      </w:tabs>
      <w:jc w:val="both"/>
      <w:outlineLvl w:val="6"/>
    </w:pPr>
    <w:rPr>
      <w:b/>
    </w:rPr>
  </w:style>
  <w:style w:type="paragraph" w:styleId="Heading8">
    <w:name w:val="heading 8"/>
    <w:basedOn w:val="Normal"/>
    <w:next w:val="Normal"/>
    <w:link w:val="Heading8Char"/>
    <w:qFormat/>
    <w:rsid w:val="0089283E"/>
    <w:pPr>
      <w:keepNext/>
      <w:numPr>
        <w:ilvl w:val="12"/>
      </w:numPr>
      <w:outlineLvl w:val="7"/>
    </w:pPr>
    <w:rPr>
      <w:b/>
      <w:sz w:val="18"/>
    </w:rPr>
  </w:style>
  <w:style w:type="paragraph" w:styleId="Heading9">
    <w:name w:val="heading 9"/>
    <w:basedOn w:val="Normal"/>
    <w:next w:val="Normal"/>
    <w:link w:val="Heading9Char"/>
    <w:qFormat/>
    <w:rsid w:val="0089283E"/>
    <w:pPr>
      <w:keepNext/>
      <w:numPr>
        <w:ilvl w:val="12"/>
      </w:numPr>
      <w:jc w:val="right"/>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section2">
    <w:name w:val="Subsection 2"/>
    <w:basedOn w:val="Normal"/>
    <w:qFormat/>
    <w:rsid w:val="0089283E"/>
    <w:pPr>
      <w:widowControl w:val="0"/>
      <w:autoSpaceDE w:val="0"/>
      <w:autoSpaceDN w:val="0"/>
      <w:adjustRightInd w:val="0"/>
      <w:spacing w:line="201" w:lineRule="exact"/>
      <w:contextualSpacing/>
      <w:jc w:val="both"/>
      <w:outlineLvl w:val="2"/>
    </w:pPr>
    <w:rPr>
      <w:rFonts w:ascii="Garamond" w:hAnsi="Garamond"/>
      <w:b/>
      <w:szCs w:val="24"/>
    </w:rPr>
  </w:style>
  <w:style w:type="character" w:customStyle="1" w:styleId="Heading1Char">
    <w:name w:val="Heading 1 Char"/>
    <w:link w:val="Heading1"/>
    <w:rsid w:val="0089283E"/>
    <w:rPr>
      <w:rFonts w:ascii="Georgia" w:hAnsi="Georgia"/>
      <w:b/>
      <w:sz w:val="28"/>
      <w:u w:val="single"/>
    </w:rPr>
  </w:style>
  <w:style w:type="character" w:customStyle="1" w:styleId="Heading2Char">
    <w:name w:val="Heading 2 Char"/>
    <w:basedOn w:val="DefaultParagraphFont"/>
    <w:link w:val="Heading2"/>
    <w:rsid w:val="0089283E"/>
    <w:rPr>
      <w:rFonts w:ascii="Verdana" w:hAnsi="Verdana"/>
      <w:sz w:val="24"/>
    </w:rPr>
  </w:style>
  <w:style w:type="character" w:customStyle="1" w:styleId="Heading3Char">
    <w:name w:val="Heading 3 Char"/>
    <w:aliases w:val="Box Quote Char"/>
    <w:basedOn w:val="DefaultParagraphFont"/>
    <w:link w:val="Heading3"/>
    <w:rsid w:val="0089283E"/>
    <w:rPr>
      <w:sz w:val="24"/>
    </w:rPr>
  </w:style>
  <w:style w:type="character" w:customStyle="1" w:styleId="Heading4Char">
    <w:name w:val="Heading 4 Char"/>
    <w:basedOn w:val="DefaultParagraphFont"/>
    <w:link w:val="Heading4"/>
    <w:rsid w:val="0089283E"/>
    <w:rPr>
      <w:rFonts w:ascii="Verdana" w:hAnsi="Verdana"/>
      <w:b/>
      <w:i/>
      <w:sz w:val="24"/>
    </w:rPr>
  </w:style>
  <w:style w:type="character" w:customStyle="1" w:styleId="Heading5Char">
    <w:name w:val="Heading 5 Char"/>
    <w:basedOn w:val="DefaultParagraphFont"/>
    <w:link w:val="Heading5"/>
    <w:rsid w:val="0089283E"/>
    <w:rPr>
      <w:rFonts w:ascii="Arial" w:hAnsi="Arial"/>
      <w:sz w:val="22"/>
    </w:rPr>
  </w:style>
  <w:style w:type="character" w:customStyle="1" w:styleId="Heading6Char">
    <w:name w:val="Heading 6 Char"/>
    <w:basedOn w:val="DefaultParagraphFont"/>
    <w:link w:val="Heading6"/>
    <w:rsid w:val="0089283E"/>
    <w:rPr>
      <w:rFonts w:ascii="Arial" w:hAnsi="Arial"/>
      <w:sz w:val="22"/>
    </w:rPr>
  </w:style>
  <w:style w:type="character" w:customStyle="1" w:styleId="Heading7Char">
    <w:name w:val="Heading 7 Char"/>
    <w:basedOn w:val="DefaultParagraphFont"/>
    <w:link w:val="Heading7"/>
    <w:rsid w:val="0089283E"/>
    <w:rPr>
      <w:rFonts w:ascii="Arial" w:hAnsi="Arial"/>
      <w:b/>
      <w:sz w:val="22"/>
    </w:rPr>
  </w:style>
  <w:style w:type="character" w:customStyle="1" w:styleId="Heading8Char">
    <w:name w:val="Heading 8 Char"/>
    <w:basedOn w:val="DefaultParagraphFont"/>
    <w:link w:val="Heading8"/>
    <w:rsid w:val="0089283E"/>
    <w:rPr>
      <w:rFonts w:ascii="Arial" w:hAnsi="Arial"/>
      <w:b/>
      <w:sz w:val="18"/>
    </w:rPr>
  </w:style>
  <w:style w:type="character" w:customStyle="1" w:styleId="Heading9Char">
    <w:name w:val="Heading 9 Char"/>
    <w:basedOn w:val="DefaultParagraphFont"/>
    <w:link w:val="Heading9"/>
    <w:rsid w:val="0089283E"/>
    <w:rPr>
      <w:rFonts w:ascii="Arial" w:hAnsi="Arial"/>
      <w:b/>
      <w:sz w:val="18"/>
    </w:rPr>
  </w:style>
  <w:style w:type="paragraph" w:styleId="TOC1">
    <w:name w:val="toc 1"/>
    <w:basedOn w:val="Normal"/>
    <w:next w:val="Normal"/>
    <w:autoRedefine/>
    <w:uiPriority w:val="39"/>
    <w:qFormat/>
    <w:rsid w:val="0089283E"/>
    <w:pPr>
      <w:tabs>
        <w:tab w:val="right" w:leader="dot" w:pos="9360"/>
      </w:tabs>
      <w:contextualSpacing/>
    </w:pPr>
    <w:rPr>
      <w:bCs/>
      <w:noProof/>
      <w:szCs w:val="22"/>
    </w:rPr>
  </w:style>
  <w:style w:type="paragraph" w:styleId="Title">
    <w:name w:val="Title"/>
    <w:basedOn w:val="Normal"/>
    <w:next w:val="Normal"/>
    <w:link w:val="TitleChar"/>
    <w:qFormat/>
    <w:rsid w:val="0089283E"/>
    <w:pPr>
      <w:spacing w:before="240" w:after="60"/>
      <w:jc w:val="center"/>
      <w:outlineLvl w:val="0"/>
    </w:pPr>
    <w:rPr>
      <w:rFonts w:ascii="Cambria" w:hAnsi="Cambria"/>
      <w:b/>
      <w:bCs/>
      <w:kern w:val="28"/>
      <w:sz w:val="32"/>
      <w:szCs w:val="32"/>
    </w:rPr>
  </w:style>
  <w:style w:type="character" w:customStyle="1" w:styleId="TitleChar">
    <w:name w:val="Title Char"/>
    <w:link w:val="Title"/>
    <w:rsid w:val="0089283E"/>
    <w:rPr>
      <w:rFonts w:ascii="Cambria" w:hAnsi="Cambria"/>
      <w:b/>
      <w:bCs/>
      <w:kern w:val="28"/>
      <w:sz w:val="32"/>
      <w:szCs w:val="32"/>
    </w:rPr>
  </w:style>
  <w:style w:type="character" w:styleId="Emphasis">
    <w:name w:val="Emphasis"/>
    <w:qFormat/>
    <w:rsid w:val="0089283E"/>
    <w:rPr>
      <w:i/>
      <w:iCs/>
    </w:rPr>
  </w:style>
  <w:style w:type="paragraph" w:styleId="ListParagraph">
    <w:name w:val="List Paragraph"/>
    <w:basedOn w:val="Normal"/>
    <w:uiPriority w:val="34"/>
    <w:qFormat/>
    <w:rsid w:val="0089283E"/>
    <w:pPr>
      <w:ind w:left="720"/>
    </w:pPr>
  </w:style>
  <w:style w:type="paragraph" w:styleId="TOCHeading">
    <w:name w:val="TOC Heading"/>
    <w:basedOn w:val="Heading1"/>
    <w:next w:val="Normal"/>
    <w:uiPriority w:val="39"/>
    <w:semiHidden/>
    <w:unhideWhenUsed/>
    <w:qFormat/>
    <w:rsid w:val="0089283E"/>
    <w:pPr>
      <w:numPr>
        <w:ilvl w:val="0"/>
      </w:numPr>
      <w:tabs>
        <w:tab w:val="clear" w:pos="-1440"/>
        <w:tab w:val="clear" w:pos="426"/>
        <w:tab w:val="clear" w:pos="852"/>
        <w:tab w:val="clear" w:pos="1278"/>
        <w:tab w:val="clear" w:pos="1704"/>
        <w:tab w:val="clear" w:pos="2130"/>
        <w:tab w:val="clear" w:pos="2556"/>
        <w:tab w:val="clear" w:pos="2982"/>
        <w:tab w:val="clear" w:pos="3408"/>
        <w:tab w:val="clear" w:pos="3834"/>
        <w:tab w:val="clear" w:pos="4260"/>
        <w:tab w:val="clear" w:pos="4686"/>
        <w:tab w:val="clear" w:pos="5112"/>
        <w:tab w:val="clear" w:pos="5538"/>
        <w:tab w:val="clear" w:pos="5964"/>
        <w:tab w:val="clear" w:pos="6390"/>
        <w:tab w:val="clear" w:pos="6816"/>
        <w:tab w:val="clear" w:pos="8188"/>
        <w:tab w:val="clear" w:pos="9295"/>
      </w:tabs>
      <w:spacing w:line="276" w:lineRule="auto"/>
      <w:outlineLvl w:val="9"/>
    </w:pPr>
    <w:rPr>
      <w:rFonts w:ascii="Cambria" w:hAnsi="Cambria"/>
      <w:b w:val="0"/>
      <w:bCs/>
      <w:smallCaps/>
      <w:color w:val="365F91"/>
      <w:szCs w:val="28"/>
    </w:rPr>
  </w:style>
  <w:style w:type="paragraph" w:styleId="Footer">
    <w:name w:val="footer"/>
    <w:basedOn w:val="Normal"/>
    <w:link w:val="FooterChar"/>
    <w:rsid w:val="0015160C"/>
    <w:pPr>
      <w:pBdr>
        <w:top w:val="single" w:sz="4" w:space="1" w:color="auto"/>
      </w:pBdr>
      <w:tabs>
        <w:tab w:val="center" w:pos="4320"/>
        <w:tab w:val="right" w:pos="8640"/>
      </w:tabs>
    </w:pPr>
    <w:rPr>
      <w:sz w:val="20"/>
    </w:rPr>
  </w:style>
  <w:style w:type="character" w:customStyle="1" w:styleId="FooterChar">
    <w:name w:val="Footer Char"/>
    <w:basedOn w:val="DefaultParagraphFont"/>
    <w:link w:val="Footer"/>
    <w:rsid w:val="0015160C"/>
    <w:rPr>
      <w:rFonts w:ascii="Arial" w:hAnsi="Arial"/>
    </w:rPr>
  </w:style>
  <w:style w:type="character" w:styleId="PageNumber">
    <w:name w:val="page number"/>
    <w:basedOn w:val="DefaultParagraphFont"/>
    <w:rsid w:val="0015160C"/>
  </w:style>
  <w:style w:type="paragraph" w:styleId="Header">
    <w:name w:val="header"/>
    <w:basedOn w:val="Normal"/>
    <w:link w:val="HeaderChar"/>
    <w:uiPriority w:val="99"/>
    <w:unhideWhenUsed/>
    <w:rsid w:val="00C82C42"/>
    <w:pPr>
      <w:tabs>
        <w:tab w:val="center" w:pos="4680"/>
        <w:tab w:val="right" w:pos="9360"/>
      </w:tabs>
      <w:spacing w:after="0"/>
    </w:pPr>
  </w:style>
  <w:style w:type="character" w:customStyle="1" w:styleId="HeaderChar">
    <w:name w:val="Header Char"/>
    <w:basedOn w:val="DefaultParagraphFont"/>
    <w:link w:val="Header"/>
    <w:uiPriority w:val="99"/>
    <w:rsid w:val="00C82C42"/>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1</Pages>
  <Words>388</Words>
  <Characters>2213</Characters>
  <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2596</CharactersWithSpaces>
  <SharedDoc>false</SharedDoc>
  <HyperlinksChanged>false</HyperlinksChanged>
  <AppVersion>14.0000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